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bidi="ar-SA"/>
        </w:rPr>
        <w:t>云南省202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 w:bidi="ar-SA"/>
        </w:rPr>
        <w:t>1</w:t>
      </w:r>
      <w:r>
        <w:rPr>
          <w:rFonts w:hint="default" w:ascii="Times New Roman" w:hAnsi="Times New Roman" w:eastAsia="方正小标宋_GBK" w:cs="Times New Roman"/>
          <w:sz w:val="44"/>
          <w:szCs w:val="44"/>
          <w:lang w:bidi="ar-SA"/>
        </w:rPr>
        <w:t>年定向选调生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 w:bidi="ar-SA"/>
        </w:rPr>
        <w:t>拟录用人员公示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按照公务员法和公务员录用相关规定，经过笔试、面试、考察等工作程序，拟录用邓涵铖等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名同志为云南省202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年定向选调生，现予以公示。公示期为202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日。</w:t>
      </w:r>
    </w:p>
    <w:tbl>
      <w:tblPr>
        <w:tblStyle w:val="3"/>
        <w:tblW w:w="14715" w:type="dxa"/>
        <w:tblInd w:w="60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990"/>
        <w:gridCol w:w="4620"/>
        <w:gridCol w:w="3060"/>
        <w:gridCol w:w="2775"/>
        <w:gridCol w:w="228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毕业学校和院系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拟录用单位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监督电话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邓涵铖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天津大学智能与计算学部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云南省文化和旅游厅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0871-64608736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0871-64608344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李昕灿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天津大学机械工程学院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工程力学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孟连县发改局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0879-8929466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赵颖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天津大学智能与计算学部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西双版纳州公安局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0691-2167016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天津大学管理与经济学部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泸水市市场监督管理局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0886-3888783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公示期间，如有异议，请向拟录用单位反映。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560" w:firstLineChars="33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560" w:firstLineChars="33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中共云南省委组织部办公室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1520" w:firstLineChars="3600"/>
        <w:textAlignment w:val="auto"/>
        <w:rPr>
          <w:rFonts w:hint="eastAsia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default" w:ascii="Times New Roman" w:hAnsi="Times New Roman" w:cs="Times New Roman"/>
        </w:rPr>
        <w:t xml:space="preserve"> </w:t>
      </w:r>
    </w:p>
    <w:sectPr>
      <w:pgSz w:w="16838" w:h="11906" w:orient="landscape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60EF8"/>
    <w:rsid w:val="124A380E"/>
    <w:rsid w:val="1F6449CF"/>
    <w:rsid w:val="29E052F3"/>
    <w:rsid w:val="2E2025A0"/>
    <w:rsid w:val="350D4E18"/>
    <w:rsid w:val="42B765F0"/>
    <w:rsid w:val="4924349E"/>
    <w:rsid w:val="5B683208"/>
    <w:rsid w:val="63F36BC9"/>
    <w:rsid w:val="67901216"/>
    <w:rsid w:val="6B852193"/>
    <w:rsid w:val="77ED17ED"/>
    <w:rsid w:val="7ADD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2021-03-05T03:04:00Z</dcterms:created>
  <dc:creator>Lenovo</dc:creator>
  <cp:lastModifiedBy>Yao</cp:lastModifiedBy>
  <dcterms:modified xsi:type="dcterms:W3CDTF">2021-06-15T00:57:26Z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362286596_cloud</vt:lpwstr>
  </property>
  <property fmtid="{D5CDD505-2E9C-101B-9397-08002B2CF9AE}" pid="4" name="ICV">
    <vt:lpwstr>B45AF818492648ADBFCAE8C10FF014E3</vt:lpwstr>
  </property>
</Properties>
</file>