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5"/>
          <w:tab w:val="left" w:pos="8820"/>
        </w:tabs>
        <w:spacing w:line="360" w:lineRule="auto"/>
        <w:ind w:right="356" w:rightChars="127"/>
        <w:rPr>
          <w:rFonts w:hint="eastAsia" w:ascii="宋体" w:hAnsi="宋体"/>
          <w:color w:val="auto"/>
          <w:sz w:val="36"/>
          <w:highlight w:val="none"/>
        </w:rPr>
      </w:pPr>
      <w:bookmarkStart w:id="0" w:name="_Toc266431005"/>
      <w:bookmarkStart w:id="1" w:name="_Toc266431113"/>
    </w:p>
    <w:p>
      <w:pPr>
        <w:tabs>
          <w:tab w:val="left" w:pos="420"/>
        </w:tabs>
        <w:spacing w:line="360" w:lineRule="auto"/>
        <w:jc w:val="center"/>
        <w:rPr>
          <w:rFonts w:ascii="宋体" w:hAnsi="宋体"/>
          <w:b/>
          <w:bCs/>
          <w:color w:val="auto"/>
          <w:spacing w:val="36"/>
          <w:w w:val="66"/>
          <w:sz w:val="72"/>
          <w:szCs w:val="72"/>
          <w:highlight w:val="none"/>
        </w:rPr>
      </w:pPr>
    </w:p>
    <w:p>
      <w:pPr>
        <w:tabs>
          <w:tab w:val="left" w:pos="315"/>
          <w:tab w:val="left" w:pos="8820"/>
        </w:tabs>
        <w:spacing w:line="360" w:lineRule="auto"/>
        <w:ind w:right="356" w:rightChars="127"/>
        <w:jc w:val="center"/>
        <w:rPr>
          <w:rFonts w:hint="eastAsia" w:asciiTheme="majorEastAsia" w:hAnsiTheme="majorEastAsia" w:eastAsiaTheme="majorEastAsia" w:cstheme="majorEastAsia"/>
          <w:b/>
          <w:bCs/>
          <w:color w:val="auto"/>
          <w:sz w:val="44"/>
          <w:szCs w:val="44"/>
          <w:highlight w:val="none"/>
          <w:lang w:eastAsia="zh-CN"/>
        </w:rPr>
      </w:pPr>
      <w:r>
        <w:rPr>
          <w:rFonts w:hint="eastAsia" w:asciiTheme="majorEastAsia" w:hAnsiTheme="majorEastAsia" w:eastAsiaTheme="majorEastAsia" w:cstheme="majorEastAsia"/>
          <w:b/>
          <w:bCs/>
          <w:color w:val="auto"/>
          <w:sz w:val="44"/>
          <w:szCs w:val="44"/>
          <w:highlight w:val="none"/>
          <w:lang w:eastAsia="zh-CN"/>
        </w:rPr>
        <w:t>鄂尔多斯市天安公共交通集团有限公司</w:t>
      </w:r>
    </w:p>
    <w:p>
      <w:pPr>
        <w:tabs>
          <w:tab w:val="left" w:pos="315"/>
          <w:tab w:val="left" w:pos="8820"/>
        </w:tabs>
        <w:spacing w:line="360" w:lineRule="auto"/>
        <w:ind w:right="356" w:rightChars="127"/>
        <w:jc w:val="center"/>
        <w:rPr>
          <w:rFonts w:hint="eastAsia" w:ascii="宋体" w:hAnsi="宋体"/>
          <w:b/>
          <w:bCs/>
          <w:color w:val="auto"/>
          <w:sz w:val="52"/>
          <w:szCs w:val="52"/>
          <w:highlight w:val="none"/>
          <w:lang w:eastAsia="zh-CN"/>
        </w:rPr>
      </w:pPr>
      <w:r>
        <w:rPr>
          <w:rFonts w:hint="eastAsia" w:asciiTheme="majorEastAsia" w:hAnsiTheme="majorEastAsia" w:eastAsiaTheme="majorEastAsia" w:cstheme="majorEastAsia"/>
          <w:b/>
          <w:bCs/>
          <w:color w:val="auto"/>
          <w:sz w:val="44"/>
          <w:szCs w:val="44"/>
          <w:highlight w:val="none"/>
          <w:lang w:eastAsia="zh-CN"/>
        </w:rPr>
        <w:t>招 标 文 件</w:t>
      </w:r>
    </w:p>
    <w:p>
      <w:pPr>
        <w:pStyle w:val="2"/>
        <w:spacing w:line="360" w:lineRule="auto"/>
        <w:rPr>
          <w:rFonts w:hint="eastAsia"/>
          <w:color w:val="auto"/>
          <w:highlight w:val="none"/>
          <w:lang w:eastAsia="zh-CN"/>
        </w:rPr>
      </w:pPr>
    </w:p>
    <w:p>
      <w:pPr>
        <w:tabs>
          <w:tab w:val="left" w:pos="315"/>
          <w:tab w:val="left" w:pos="8820"/>
        </w:tabs>
        <w:spacing w:line="360" w:lineRule="auto"/>
        <w:ind w:right="356" w:rightChars="127"/>
        <w:rPr>
          <w:rFonts w:ascii="宋体" w:hAnsi="宋体"/>
          <w:b/>
          <w:color w:val="auto"/>
          <w:kern w:val="0"/>
          <w:szCs w:val="28"/>
          <w:highlight w:val="none"/>
        </w:rPr>
      </w:pPr>
    </w:p>
    <w:p>
      <w:pPr>
        <w:tabs>
          <w:tab w:val="left" w:pos="315"/>
          <w:tab w:val="left" w:pos="8820"/>
        </w:tabs>
        <w:spacing w:line="360" w:lineRule="auto"/>
        <w:ind w:right="356" w:rightChars="127"/>
        <w:rPr>
          <w:rFonts w:ascii="宋体" w:hAnsi="宋体"/>
          <w:b/>
          <w:bCs/>
          <w:color w:val="auto"/>
          <w:szCs w:val="28"/>
          <w:highlight w:val="none"/>
        </w:rPr>
      </w:pPr>
    </w:p>
    <w:p>
      <w:pPr>
        <w:tabs>
          <w:tab w:val="left" w:pos="315"/>
          <w:tab w:val="left" w:pos="8820"/>
        </w:tabs>
        <w:spacing w:line="360" w:lineRule="auto"/>
        <w:ind w:right="356" w:rightChars="127"/>
        <w:jc w:val="center"/>
        <w:rPr>
          <w:rFonts w:ascii="宋体" w:hAnsi="宋体"/>
          <w:color w:val="auto"/>
          <w:szCs w:val="28"/>
          <w:highlight w:val="none"/>
        </w:rPr>
      </w:pPr>
    </w:p>
    <w:p>
      <w:pPr>
        <w:tabs>
          <w:tab w:val="left" w:pos="315"/>
          <w:tab w:val="left" w:pos="8820"/>
        </w:tabs>
        <w:spacing w:line="360" w:lineRule="auto"/>
        <w:ind w:right="356" w:rightChars="127"/>
        <w:jc w:val="center"/>
        <w:rPr>
          <w:rFonts w:ascii="宋体" w:hAnsi="宋体"/>
          <w:color w:val="auto"/>
          <w:szCs w:val="28"/>
          <w:highlight w:val="none"/>
        </w:rPr>
      </w:pPr>
    </w:p>
    <w:p>
      <w:pPr>
        <w:tabs>
          <w:tab w:val="left" w:pos="315"/>
          <w:tab w:val="left" w:pos="8820"/>
        </w:tabs>
        <w:spacing w:line="360" w:lineRule="auto"/>
        <w:ind w:right="356" w:rightChars="127"/>
        <w:jc w:val="center"/>
        <w:rPr>
          <w:rFonts w:ascii="宋体" w:hAnsi="宋体"/>
          <w:color w:val="auto"/>
          <w:szCs w:val="28"/>
          <w:highlight w:val="none"/>
        </w:rPr>
      </w:pPr>
    </w:p>
    <w:p>
      <w:pPr>
        <w:tabs>
          <w:tab w:val="left" w:pos="315"/>
          <w:tab w:val="left" w:pos="8820"/>
        </w:tabs>
        <w:spacing w:line="360" w:lineRule="auto"/>
        <w:ind w:right="356" w:rightChars="127"/>
        <w:jc w:val="center"/>
        <w:rPr>
          <w:rFonts w:ascii="宋体" w:hAnsi="宋体"/>
          <w:color w:val="auto"/>
          <w:szCs w:val="28"/>
          <w:highlight w:val="none"/>
        </w:rPr>
      </w:pPr>
    </w:p>
    <w:p>
      <w:pPr>
        <w:tabs>
          <w:tab w:val="left" w:pos="315"/>
          <w:tab w:val="left" w:pos="8820"/>
        </w:tabs>
        <w:spacing w:before="240" w:beforeLines="100" w:after="120" w:afterLines="50" w:line="360" w:lineRule="auto"/>
        <w:ind w:right="356" w:rightChars="127"/>
        <w:jc w:val="center"/>
        <w:rPr>
          <w:rFonts w:ascii="宋体" w:hAnsi="宋体"/>
          <w:b/>
          <w:bCs/>
          <w:color w:val="auto"/>
          <w:szCs w:val="28"/>
          <w:highlight w:val="none"/>
        </w:rPr>
      </w:pPr>
    </w:p>
    <w:p>
      <w:pPr>
        <w:tabs>
          <w:tab w:val="left" w:pos="315"/>
          <w:tab w:val="left" w:pos="8820"/>
        </w:tabs>
        <w:spacing w:line="360" w:lineRule="auto"/>
        <w:ind w:right="356" w:rightChars="127"/>
        <w:rPr>
          <w:rFonts w:ascii="宋体" w:hAnsi="宋体"/>
          <w:color w:val="auto"/>
          <w:szCs w:val="28"/>
          <w:highlight w:val="none"/>
        </w:rPr>
      </w:pPr>
    </w:p>
    <w:p>
      <w:pPr>
        <w:pStyle w:val="2"/>
        <w:spacing w:line="360" w:lineRule="auto"/>
        <w:rPr>
          <w:rFonts w:ascii="宋体" w:hAnsi="宋体"/>
          <w:color w:val="auto"/>
          <w:szCs w:val="28"/>
          <w:highlight w:val="none"/>
        </w:rPr>
      </w:pPr>
    </w:p>
    <w:p>
      <w:pPr>
        <w:tabs>
          <w:tab w:val="left" w:pos="315"/>
          <w:tab w:val="left" w:pos="8820"/>
        </w:tabs>
        <w:spacing w:line="360" w:lineRule="auto"/>
        <w:ind w:right="356" w:rightChars="127"/>
        <w:rPr>
          <w:rFonts w:ascii="宋体" w:hAnsi="宋体"/>
          <w:color w:val="auto"/>
          <w:szCs w:val="28"/>
          <w:highlight w:val="none"/>
        </w:rPr>
      </w:pPr>
    </w:p>
    <w:p>
      <w:pPr>
        <w:pStyle w:val="7"/>
        <w:spacing w:line="360" w:lineRule="auto"/>
        <w:ind w:left="2695" w:leftChars="337" w:hanging="1751" w:hangingChars="545"/>
        <w:rPr>
          <w:rFonts w:hint="eastAsia" w:ascii="华文仿宋" w:hAnsi="华文仿宋" w:eastAsia="华文仿宋" w:cs="华文仿宋"/>
          <w:color w:val="auto"/>
          <w:sz w:val="32"/>
          <w:szCs w:val="32"/>
          <w:highlight w:val="none"/>
          <w:lang w:val="en-US" w:eastAsia="zh-CN"/>
        </w:rPr>
      </w:pPr>
      <w:r>
        <w:rPr>
          <w:rFonts w:hint="eastAsia" w:ascii="华文仿宋" w:hAnsi="华文仿宋" w:eastAsia="华文仿宋" w:cs="华文仿宋"/>
          <w:color w:val="auto"/>
          <w:sz w:val="32"/>
          <w:szCs w:val="32"/>
          <w:highlight w:val="none"/>
        </w:rPr>
        <w:t>项目名称：</w:t>
      </w:r>
      <w:r>
        <w:rPr>
          <w:rFonts w:hint="eastAsia" w:ascii="华文仿宋" w:hAnsi="华文仿宋" w:eastAsia="华文仿宋" w:cs="华文仿宋"/>
          <w:color w:val="auto"/>
          <w:sz w:val="32"/>
          <w:szCs w:val="32"/>
          <w:highlight w:val="none"/>
          <w:lang w:eastAsia="zh-CN"/>
        </w:rPr>
        <w:t>鄂尔多斯市天安公共交通集团有限公司</w:t>
      </w:r>
      <w:r>
        <w:rPr>
          <w:rFonts w:hint="eastAsia" w:ascii="华文仿宋" w:hAnsi="华文仿宋" w:eastAsia="华文仿宋" w:cs="华文仿宋"/>
          <w:color w:val="auto"/>
          <w:sz w:val="32"/>
          <w:szCs w:val="32"/>
          <w:highlight w:val="none"/>
          <w:lang w:val="en-US" w:eastAsia="zh-CN"/>
        </w:rPr>
        <w:t xml:space="preserve">2024年   </w:t>
      </w:r>
      <w:r>
        <w:rPr>
          <w:rFonts w:hint="eastAsia" w:ascii="华文仿宋" w:hAnsi="华文仿宋" w:eastAsia="华文仿宋" w:cs="华文仿宋"/>
          <w:color w:val="auto"/>
          <w:sz w:val="32"/>
          <w:szCs w:val="32"/>
          <w:highlight w:val="none"/>
          <w:lang w:val="en-US" w:eastAsia="zh-CN"/>
        </w:rPr>
        <w:t>6月5座</w:t>
      </w:r>
      <w:r>
        <w:rPr>
          <w:rFonts w:hint="eastAsia" w:ascii="华文仿宋" w:hAnsi="华文仿宋" w:eastAsia="华文仿宋" w:cs="华文仿宋"/>
          <w:color w:val="auto"/>
          <w:sz w:val="32"/>
          <w:szCs w:val="32"/>
          <w:highlight w:val="none"/>
          <w:lang w:val="en-US" w:eastAsia="zh-CN"/>
        </w:rPr>
        <w:t>纯电动车辆</w:t>
      </w:r>
      <w:r>
        <w:rPr>
          <w:rFonts w:hint="eastAsia" w:ascii="华文仿宋" w:hAnsi="华文仿宋" w:eastAsia="华文仿宋" w:cs="华文仿宋"/>
          <w:color w:val="auto"/>
          <w:sz w:val="32"/>
          <w:szCs w:val="32"/>
          <w:highlight w:val="none"/>
          <w:lang w:eastAsia="zh-CN"/>
        </w:rPr>
        <w:t>采购项目</w:t>
      </w:r>
    </w:p>
    <w:p>
      <w:pPr>
        <w:pStyle w:val="7"/>
        <w:spacing w:line="360" w:lineRule="auto"/>
        <w:ind w:left="2695" w:leftChars="337" w:hanging="1751" w:hangingChars="545"/>
        <w:rPr>
          <w:rFonts w:hint="default" w:ascii="宋体" w:hAnsi="宋体" w:eastAsia="宋体" w:cs="宋体"/>
          <w:color w:val="auto"/>
          <w:sz w:val="24"/>
          <w:szCs w:val="24"/>
          <w:highlight w:val="none"/>
          <w:lang w:val="en-US" w:eastAsia="zh-CN"/>
        </w:rPr>
      </w:pPr>
      <w:r>
        <w:rPr>
          <w:rFonts w:hint="eastAsia" w:ascii="华文仿宋" w:hAnsi="华文仿宋" w:eastAsia="华文仿宋" w:cs="华文仿宋"/>
          <w:color w:val="auto"/>
          <w:sz w:val="32"/>
          <w:szCs w:val="32"/>
          <w:highlight w:val="none"/>
        </w:rPr>
        <w:t>项目编号：</w:t>
      </w:r>
      <w:r>
        <w:rPr>
          <w:rFonts w:hint="eastAsia" w:ascii="宋体" w:hAnsi="宋体" w:eastAsia="宋体" w:cs="宋体"/>
          <w:color w:val="auto"/>
          <w:sz w:val="24"/>
          <w:szCs w:val="24"/>
          <w:highlight w:val="none"/>
          <w:lang w:val="en-US" w:eastAsia="zh-CN"/>
        </w:rPr>
        <w:t>TAGJ-TQ-2024-</w:t>
      </w:r>
      <w:r>
        <w:rPr>
          <w:rFonts w:hint="eastAsia" w:ascii="宋体" w:hAnsi="宋体" w:eastAsia="宋体" w:cs="宋体"/>
          <w:color w:val="auto"/>
          <w:sz w:val="24"/>
          <w:szCs w:val="24"/>
          <w:highlight w:val="none"/>
          <w:lang w:val="en-US" w:eastAsia="zh-CN"/>
        </w:rPr>
        <w:t>001</w:t>
      </w:r>
    </w:p>
    <w:p>
      <w:pPr>
        <w:pStyle w:val="7"/>
        <w:spacing w:line="360" w:lineRule="auto"/>
        <w:rPr>
          <w:rFonts w:hint="eastAsia" w:ascii="宋体" w:hAnsi="宋体" w:eastAsia="宋体" w:cs="宋体"/>
          <w:color w:val="auto"/>
          <w:sz w:val="24"/>
          <w:szCs w:val="24"/>
          <w:highlight w:val="none"/>
          <w:lang w:val="en-US" w:eastAsia="zh-CN"/>
        </w:rPr>
      </w:pPr>
    </w:p>
    <w:p>
      <w:pPr>
        <w:pStyle w:val="7"/>
        <w:spacing w:line="360" w:lineRule="auto"/>
        <w:rPr>
          <w:rFonts w:hint="eastAsia" w:ascii="宋体" w:hAnsi="宋体" w:eastAsia="宋体" w:cs="宋体"/>
          <w:color w:val="auto"/>
          <w:sz w:val="24"/>
          <w:szCs w:val="24"/>
          <w:highlight w:val="none"/>
          <w:lang w:val="en-US" w:eastAsia="zh-CN"/>
        </w:rPr>
      </w:pPr>
    </w:p>
    <w:p>
      <w:pPr>
        <w:pStyle w:val="7"/>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2024年6月15日</w:t>
      </w:r>
    </w:p>
    <w:p>
      <w:pPr>
        <w:spacing w:line="360" w:lineRule="auto"/>
        <w:jc w:val="center"/>
        <w:rPr>
          <w:rFonts w:hint="eastAsia" w:ascii="华文仿宋" w:hAnsi="华文仿宋" w:eastAsia="华文仿宋" w:cs="华文仿宋"/>
          <w:color w:val="auto"/>
          <w:sz w:val="32"/>
          <w:szCs w:val="32"/>
          <w:highlight w:val="none"/>
        </w:rPr>
      </w:pPr>
    </w:p>
    <w:p>
      <w:pPr>
        <w:spacing w:line="360" w:lineRule="auto"/>
        <w:jc w:val="both"/>
        <w:rPr>
          <w:rFonts w:hint="eastAsia" w:ascii="宋体" w:hAnsi="宋体"/>
          <w:color w:val="auto"/>
          <w:sz w:val="36"/>
          <w:szCs w:val="36"/>
          <w:highlight w:val="none"/>
          <w:lang w:val="zh-CN"/>
        </w:rPr>
        <w:sectPr>
          <w:headerReference r:id="rId3" w:type="default"/>
          <w:footerReference r:id="rId4" w:type="default"/>
          <w:pgSz w:w="11906" w:h="16838"/>
          <w:pgMar w:top="907" w:right="1247" w:bottom="737" w:left="1247" w:header="851" w:footer="992" w:gutter="0"/>
          <w:pgBorders>
            <w:top w:val="none" w:sz="0" w:space="0"/>
            <w:left w:val="none" w:sz="0" w:space="0"/>
            <w:bottom w:val="none" w:sz="0" w:space="0"/>
            <w:right w:val="none" w:sz="0" w:space="0"/>
          </w:pgBorders>
          <w:pgNumType w:fmt="decimal"/>
          <w:cols w:space="720" w:num="1"/>
          <w:docGrid w:linePitch="381" w:charSpace="0"/>
        </w:sectPr>
      </w:pPr>
    </w:p>
    <w:p>
      <w:pPr>
        <w:spacing w:line="360" w:lineRule="auto"/>
        <w:rPr>
          <w:rFonts w:hint="eastAsia" w:ascii="宋体" w:hAnsi="宋体"/>
          <w:color w:val="auto"/>
          <w:highlight w:val="none"/>
        </w:rPr>
      </w:pPr>
    </w:p>
    <w:bookmarkEnd w:id="0"/>
    <w:bookmarkEnd w:id="1"/>
    <w:p>
      <w:pPr>
        <w:numPr>
          <w:ilvl w:val="0"/>
          <w:numId w:val="1"/>
        </w:numPr>
        <w:spacing w:line="360" w:lineRule="auto"/>
        <w:jc w:val="center"/>
        <w:outlineLvl w:val="0"/>
        <w:rPr>
          <w:rFonts w:hint="eastAsia" w:ascii="宋体" w:hAnsi="宋体" w:eastAsia="宋体" w:cs="宋体"/>
          <w:b/>
          <w:color w:val="auto"/>
          <w:sz w:val="28"/>
          <w:szCs w:val="28"/>
          <w:highlight w:val="none"/>
        </w:rPr>
      </w:pPr>
      <w:bookmarkStart w:id="2" w:name="_Toc14928"/>
      <w:bookmarkStart w:id="3" w:name="_Toc253045125"/>
      <w:bookmarkStart w:id="4" w:name="_Toc266431116"/>
      <w:r>
        <w:rPr>
          <w:rFonts w:hint="eastAsia" w:ascii="宋体" w:hAnsi="宋体" w:eastAsia="宋体" w:cs="宋体"/>
          <w:b/>
          <w:color w:val="auto"/>
          <w:sz w:val="28"/>
          <w:szCs w:val="28"/>
          <w:highlight w:val="none"/>
        </w:rPr>
        <w:t>投标人须知</w:t>
      </w:r>
      <w:bookmarkEnd w:id="2"/>
    </w:p>
    <w:p>
      <w:pPr>
        <w:numPr>
          <w:ilvl w:val="0"/>
          <w:numId w:val="0"/>
        </w:numPr>
        <w:spacing w:line="360" w:lineRule="auto"/>
        <w:ind w:firstLine="562" w:firstLineChars="200"/>
        <w:jc w:val="both"/>
        <w:outlineLvl w:val="0"/>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t>一、投标人须知附表</w:t>
      </w:r>
    </w:p>
    <w:tbl>
      <w:tblPr>
        <w:tblStyle w:val="14"/>
        <w:tblW w:w="936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608"/>
        <w:gridCol w:w="2415"/>
        <w:gridCol w:w="633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序号</w:t>
            </w:r>
          </w:p>
        </w:tc>
        <w:tc>
          <w:tcPr>
            <w:tcW w:w="24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条款名称</w:t>
            </w:r>
          </w:p>
        </w:tc>
        <w:tc>
          <w:tcPr>
            <w:tcW w:w="63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内容及要求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019" w:hRule="atLeast"/>
          <w:jc w:val="center"/>
        </w:trPr>
        <w:tc>
          <w:tcPr>
            <w:tcW w:w="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1</w:t>
            </w:r>
          </w:p>
        </w:tc>
        <w:tc>
          <w:tcPr>
            <w:tcW w:w="24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val="0"/>
                <w:bCs w:val="0"/>
                <w:color w:val="auto"/>
                <w:sz w:val="24"/>
                <w:szCs w:val="24"/>
                <w:highlight w:val="none"/>
                <w:shd w:val="clear" w:color="auto" w:fill="FFFFFF"/>
              </w:rPr>
            </w:pPr>
            <w:r>
              <w:rPr>
                <w:rFonts w:hint="eastAsia" w:ascii="宋体" w:hAnsi="宋体" w:eastAsia="宋体" w:cs="宋体"/>
                <w:b w:val="0"/>
                <w:bCs w:val="0"/>
                <w:color w:val="auto"/>
                <w:sz w:val="24"/>
                <w:szCs w:val="24"/>
                <w:highlight w:val="none"/>
                <w:shd w:val="clear" w:color="auto" w:fill="FFFFFF"/>
              </w:rPr>
              <w:t>采购人</w:t>
            </w:r>
          </w:p>
        </w:tc>
        <w:tc>
          <w:tcPr>
            <w:tcW w:w="63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 w:val="0"/>
                <w:bCs w:val="0"/>
                <w:color w:val="auto"/>
                <w:sz w:val="24"/>
                <w:szCs w:val="24"/>
                <w:highlight w:val="none"/>
                <w:shd w:val="clear" w:color="auto" w:fill="FFFFFF"/>
                <w:lang w:val="en-US" w:eastAsia="zh-CN"/>
              </w:rPr>
            </w:pPr>
            <w:r>
              <w:rPr>
                <w:rFonts w:hint="eastAsia" w:ascii="宋体" w:hAnsi="宋体" w:eastAsia="宋体" w:cs="宋体"/>
                <w:b w:val="0"/>
                <w:bCs w:val="0"/>
                <w:color w:val="auto"/>
                <w:sz w:val="24"/>
                <w:szCs w:val="24"/>
                <w:highlight w:val="none"/>
                <w:shd w:val="clear" w:color="auto" w:fill="FFFFFF"/>
              </w:rPr>
              <w:t>名  称：</w:t>
            </w:r>
            <w:r>
              <w:rPr>
                <w:rFonts w:hint="eastAsia" w:ascii="宋体" w:hAnsi="宋体" w:cs="宋体"/>
                <w:b w:val="0"/>
                <w:bCs w:val="0"/>
                <w:color w:val="auto"/>
                <w:sz w:val="24"/>
                <w:szCs w:val="24"/>
                <w:highlight w:val="none"/>
                <w:shd w:val="clear" w:color="auto" w:fill="FFFFFF"/>
                <w:lang w:val="en-US" w:eastAsia="zh-CN"/>
              </w:rPr>
              <w:t>鄂尔多斯市天安公共交通集团有限公司</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 w:val="0"/>
                <w:bCs w:val="0"/>
                <w:color w:val="auto"/>
                <w:sz w:val="24"/>
                <w:szCs w:val="24"/>
                <w:highlight w:val="none"/>
                <w:shd w:val="clear" w:color="auto" w:fill="FFFFFF"/>
                <w:lang w:val="en-US" w:eastAsia="zh-CN"/>
              </w:rPr>
            </w:pPr>
            <w:r>
              <w:rPr>
                <w:rFonts w:hint="eastAsia" w:ascii="宋体" w:hAnsi="宋体" w:eastAsia="宋体" w:cs="宋体"/>
                <w:b w:val="0"/>
                <w:bCs w:val="0"/>
                <w:color w:val="auto"/>
                <w:sz w:val="24"/>
                <w:szCs w:val="24"/>
                <w:highlight w:val="none"/>
                <w:shd w:val="clear" w:color="auto" w:fill="FFFFFF"/>
              </w:rPr>
              <w:t>地  址：鄂尔多斯市天安集团投资管理部（天安大厦7</w:t>
            </w:r>
            <w:r>
              <w:rPr>
                <w:rFonts w:hint="eastAsia" w:ascii="宋体" w:hAnsi="宋体" w:cs="宋体"/>
                <w:b w:val="0"/>
                <w:bCs w:val="0"/>
                <w:color w:val="auto"/>
                <w:sz w:val="24"/>
                <w:szCs w:val="24"/>
                <w:highlight w:val="none"/>
                <w:shd w:val="clear" w:color="auto" w:fill="FFFFFF"/>
                <w:lang w:val="en-US" w:eastAsia="zh-CN"/>
              </w:rPr>
              <w:t>11</w:t>
            </w:r>
            <w:r>
              <w:rPr>
                <w:rFonts w:hint="eastAsia" w:ascii="宋体" w:hAnsi="宋体" w:eastAsia="宋体" w:cs="宋体"/>
                <w:b w:val="0"/>
                <w:bCs w:val="0"/>
                <w:color w:val="auto"/>
                <w:sz w:val="24"/>
                <w:szCs w:val="24"/>
                <w:highlight w:val="none"/>
                <w:shd w:val="clear" w:color="auto" w:fill="FFFFFF"/>
              </w:rPr>
              <w:t>办公室</w:t>
            </w:r>
            <w:r>
              <w:rPr>
                <w:rFonts w:hint="eastAsia" w:ascii="宋体" w:hAnsi="宋体" w:cs="宋体"/>
                <w:b w:val="0"/>
                <w:bCs w:val="0"/>
                <w:color w:val="auto"/>
                <w:sz w:val="24"/>
                <w:szCs w:val="24"/>
                <w:highlight w:val="none"/>
                <w:shd w:val="clear" w:color="auto" w:fill="FFFFFF"/>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宋体" w:hAnsi="宋体" w:eastAsia="宋体" w:cs="宋体"/>
                <w:b w:val="0"/>
                <w:bCs w:val="0"/>
                <w:color w:val="auto"/>
                <w:sz w:val="24"/>
                <w:szCs w:val="24"/>
                <w:highlight w:val="none"/>
                <w:shd w:val="clear" w:color="auto" w:fill="FFFFFF"/>
                <w:lang w:val="en-US" w:eastAsia="zh-CN"/>
              </w:rPr>
            </w:pPr>
            <w:r>
              <w:rPr>
                <w:rFonts w:hint="eastAsia" w:ascii="宋体" w:hAnsi="宋体" w:eastAsia="宋体" w:cs="宋体"/>
                <w:b w:val="0"/>
                <w:bCs w:val="0"/>
                <w:color w:val="auto"/>
                <w:sz w:val="24"/>
                <w:szCs w:val="24"/>
                <w:highlight w:val="none"/>
                <w:shd w:val="clear" w:color="auto" w:fill="FFFFFF"/>
              </w:rPr>
              <w:t>联系人：</w:t>
            </w:r>
            <w:r>
              <w:rPr>
                <w:rFonts w:hint="eastAsia" w:ascii="宋体" w:hAnsi="宋体" w:eastAsia="宋体" w:cs="宋体"/>
                <w:b w:val="0"/>
                <w:bCs w:val="0"/>
                <w:color w:val="auto"/>
                <w:sz w:val="24"/>
                <w:szCs w:val="24"/>
                <w:highlight w:val="none"/>
                <w:shd w:val="clear" w:color="auto" w:fill="FFFFFF"/>
                <w:lang w:val="en-US" w:eastAsia="zh-CN"/>
              </w:rPr>
              <w:t>范昕</w:t>
            </w:r>
            <w:r>
              <w:rPr>
                <w:rFonts w:hint="eastAsia" w:ascii="宋体" w:hAnsi="宋体" w:eastAsia="宋体" w:cs="宋体"/>
                <w:b w:val="0"/>
                <w:bCs w:val="0"/>
                <w:color w:val="auto"/>
                <w:sz w:val="24"/>
                <w:szCs w:val="24"/>
                <w:highlight w:val="none"/>
                <w:shd w:val="clear" w:color="auto" w:fill="FFFFFF"/>
              </w:rPr>
              <w:t xml:space="preserve"> </w:t>
            </w:r>
            <w:r>
              <w:rPr>
                <w:rFonts w:hint="eastAsia" w:ascii="宋体" w:hAnsi="宋体" w:eastAsia="宋体" w:cs="宋体"/>
                <w:b w:val="0"/>
                <w:bCs w:val="0"/>
                <w:color w:val="auto"/>
                <w:sz w:val="24"/>
                <w:szCs w:val="24"/>
                <w:highlight w:val="none"/>
                <w:shd w:val="clear" w:color="auto" w:fill="FFFFFF"/>
                <w:lang w:val="en-US" w:eastAsia="zh-CN"/>
              </w:rPr>
              <w:t xml:space="preserve"> </w:t>
            </w:r>
            <w:r>
              <w:rPr>
                <w:rFonts w:hint="eastAsia" w:ascii="宋体" w:hAnsi="宋体" w:eastAsia="宋体" w:cs="宋体"/>
                <w:b w:val="0"/>
                <w:bCs w:val="0"/>
                <w:color w:val="auto"/>
                <w:sz w:val="24"/>
                <w:szCs w:val="24"/>
                <w:highlight w:val="none"/>
                <w:shd w:val="clear" w:color="auto" w:fill="FFFFFF"/>
              </w:rPr>
              <w:t xml:space="preserve"> 联系电话：</w:t>
            </w:r>
            <w:r>
              <w:rPr>
                <w:rFonts w:hint="eastAsia" w:ascii="宋体" w:hAnsi="宋体" w:eastAsia="宋体" w:cs="宋体"/>
                <w:b w:val="0"/>
                <w:bCs w:val="0"/>
                <w:color w:val="auto"/>
                <w:sz w:val="24"/>
                <w:szCs w:val="24"/>
                <w:highlight w:val="none"/>
                <w:shd w:val="clear" w:color="auto" w:fill="FFFFFF"/>
                <w:lang w:val="en-US" w:eastAsia="zh-CN"/>
              </w:rPr>
              <w:t>18047760880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2" w:hRule="atLeast"/>
          <w:jc w:val="center"/>
        </w:trPr>
        <w:tc>
          <w:tcPr>
            <w:tcW w:w="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lang w:val="en-US" w:eastAsia="zh-CN"/>
              </w:rPr>
              <w:t>2</w:t>
            </w:r>
          </w:p>
        </w:tc>
        <w:tc>
          <w:tcPr>
            <w:tcW w:w="24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val="0"/>
                <w:bCs w:val="0"/>
                <w:color w:val="auto"/>
                <w:sz w:val="24"/>
                <w:szCs w:val="24"/>
                <w:highlight w:val="none"/>
                <w:shd w:val="clear" w:color="auto" w:fill="FFFFFF"/>
              </w:rPr>
            </w:pPr>
            <w:r>
              <w:rPr>
                <w:rFonts w:hint="eastAsia" w:ascii="宋体" w:hAnsi="宋体" w:eastAsia="宋体" w:cs="宋体"/>
                <w:b w:val="0"/>
                <w:bCs w:val="0"/>
                <w:color w:val="auto"/>
                <w:sz w:val="24"/>
                <w:szCs w:val="24"/>
                <w:highlight w:val="none"/>
                <w:shd w:val="clear" w:color="auto" w:fill="FFFFFF"/>
              </w:rPr>
              <w:t>项目内容及要求</w:t>
            </w:r>
          </w:p>
        </w:tc>
        <w:tc>
          <w:tcPr>
            <w:tcW w:w="63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 w:val="0"/>
                <w:bCs w:val="0"/>
                <w:color w:val="auto"/>
                <w:sz w:val="24"/>
                <w:szCs w:val="24"/>
                <w:highlight w:val="none"/>
                <w:shd w:val="clear" w:color="auto" w:fill="FFFFFF"/>
              </w:rPr>
            </w:pPr>
            <w:r>
              <w:rPr>
                <w:rFonts w:hint="eastAsia" w:ascii="宋体" w:hAnsi="宋体" w:eastAsia="宋体" w:cs="宋体"/>
                <w:b w:val="0"/>
                <w:bCs w:val="0"/>
                <w:color w:val="auto"/>
                <w:sz w:val="24"/>
                <w:szCs w:val="24"/>
                <w:highlight w:val="none"/>
                <w:shd w:val="clear" w:color="auto" w:fill="FFFFFF"/>
              </w:rPr>
              <w:t>详见第</w:t>
            </w:r>
            <w:r>
              <w:rPr>
                <w:rFonts w:hint="eastAsia" w:ascii="宋体" w:hAnsi="宋体" w:eastAsia="宋体" w:cs="宋体"/>
                <w:b w:val="0"/>
                <w:bCs w:val="0"/>
                <w:color w:val="auto"/>
                <w:sz w:val="24"/>
                <w:szCs w:val="24"/>
                <w:highlight w:val="none"/>
                <w:shd w:val="clear" w:color="auto" w:fill="FFFFFF"/>
                <w:lang w:eastAsia="zh-CN"/>
              </w:rPr>
              <w:t>二</w:t>
            </w:r>
            <w:r>
              <w:rPr>
                <w:rFonts w:hint="eastAsia" w:ascii="宋体" w:hAnsi="宋体" w:eastAsia="宋体" w:cs="宋体"/>
                <w:b w:val="0"/>
                <w:bCs w:val="0"/>
                <w:color w:val="auto"/>
                <w:sz w:val="24"/>
                <w:szCs w:val="24"/>
                <w:highlight w:val="none"/>
                <w:shd w:val="clear" w:color="auto" w:fill="FFFFFF"/>
              </w:rPr>
              <w:t>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02" w:hRule="atLeast"/>
          <w:jc w:val="center"/>
        </w:trPr>
        <w:tc>
          <w:tcPr>
            <w:tcW w:w="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lang w:val="en-US" w:eastAsia="zh-CN"/>
              </w:rPr>
              <w:t>3</w:t>
            </w:r>
          </w:p>
        </w:tc>
        <w:tc>
          <w:tcPr>
            <w:tcW w:w="24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val="0"/>
                <w:bCs w:val="0"/>
                <w:color w:val="auto"/>
                <w:sz w:val="24"/>
                <w:szCs w:val="24"/>
                <w:highlight w:val="none"/>
                <w:shd w:val="clear" w:color="auto" w:fill="FFFFFF"/>
                <w:lang w:eastAsia="zh-CN"/>
              </w:rPr>
            </w:pPr>
            <w:r>
              <w:rPr>
                <w:rFonts w:hint="eastAsia" w:ascii="宋体" w:hAnsi="宋体" w:eastAsia="宋体" w:cs="宋体"/>
                <w:b w:val="0"/>
                <w:bCs w:val="0"/>
                <w:color w:val="auto"/>
                <w:sz w:val="24"/>
                <w:szCs w:val="24"/>
                <w:highlight w:val="none"/>
                <w:shd w:val="clear" w:color="auto" w:fill="FFFFFF"/>
              </w:rPr>
              <w:t>采购方式</w:t>
            </w:r>
          </w:p>
        </w:tc>
        <w:tc>
          <w:tcPr>
            <w:tcW w:w="63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 w:val="0"/>
                <w:bCs w:val="0"/>
                <w:color w:val="auto"/>
                <w:sz w:val="24"/>
                <w:szCs w:val="24"/>
                <w:highlight w:val="none"/>
                <w:shd w:val="clear" w:color="auto" w:fill="FFFFFF"/>
                <w:lang w:eastAsia="zh-CN"/>
              </w:rPr>
            </w:pPr>
            <w:r>
              <w:rPr>
                <w:rFonts w:hint="eastAsia" w:ascii="宋体" w:hAnsi="宋体" w:eastAsia="宋体" w:cs="宋体"/>
                <w:b w:val="0"/>
                <w:bCs w:val="0"/>
                <w:color w:val="auto"/>
                <w:sz w:val="24"/>
                <w:szCs w:val="24"/>
                <w:highlight w:val="none"/>
                <w:shd w:val="clear" w:color="auto" w:fill="FFFFFF"/>
              </w:rPr>
              <w:t>公开招标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02" w:hRule="atLeast"/>
          <w:jc w:val="center"/>
        </w:trPr>
        <w:tc>
          <w:tcPr>
            <w:tcW w:w="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4</w:t>
            </w:r>
          </w:p>
        </w:tc>
        <w:tc>
          <w:tcPr>
            <w:tcW w:w="24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val="0"/>
                <w:bCs w:val="0"/>
                <w:color w:val="auto"/>
                <w:sz w:val="24"/>
                <w:szCs w:val="24"/>
                <w:highlight w:val="none"/>
                <w:shd w:val="clear" w:color="auto" w:fill="FFFFFF"/>
                <w:lang w:eastAsia="zh-CN"/>
              </w:rPr>
            </w:pPr>
            <w:r>
              <w:rPr>
                <w:rFonts w:hint="eastAsia" w:ascii="宋体" w:hAnsi="宋体" w:cs="宋体"/>
                <w:b w:val="0"/>
                <w:bCs w:val="0"/>
                <w:color w:val="auto"/>
                <w:sz w:val="24"/>
                <w:szCs w:val="24"/>
                <w:highlight w:val="none"/>
                <w:shd w:val="clear" w:color="auto" w:fill="FFFFFF"/>
                <w:lang w:eastAsia="zh-CN"/>
              </w:rPr>
              <w:t>付款方式</w:t>
            </w:r>
          </w:p>
        </w:tc>
        <w:tc>
          <w:tcPr>
            <w:tcW w:w="63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 w:val="0"/>
                <w:bCs w:val="0"/>
                <w:color w:val="auto"/>
                <w:sz w:val="24"/>
                <w:szCs w:val="24"/>
                <w:highlight w:val="none"/>
                <w:shd w:val="clear" w:color="auto" w:fill="FFFFFF"/>
                <w:lang w:val="en-US" w:eastAsia="zh-CN"/>
              </w:rPr>
            </w:pPr>
            <w:r>
              <w:rPr>
                <w:rFonts w:hint="eastAsia" w:ascii="宋体" w:hAnsi="宋体" w:eastAsia="宋体" w:cs="宋体"/>
                <w:b w:val="0"/>
                <w:bCs w:val="0"/>
                <w:color w:val="auto"/>
                <w:sz w:val="24"/>
                <w:szCs w:val="24"/>
                <w:highlight w:val="none"/>
                <w:shd w:val="clear" w:color="auto" w:fill="FFFFFF"/>
                <w:lang w:val="en-US" w:eastAsia="zh-CN"/>
              </w:rPr>
              <w:t>合同签订后三个工作日内支付定金，定金2万元/台，车辆验收合格后一周内支付剩余全部车款。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45" w:hRule="atLeast"/>
          <w:jc w:val="center"/>
        </w:trPr>
        <w:tc>
          <w:tcPr>
            <w:tcW w:w="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5</w:t>
            </w:r>
          </w:p>
        </w:tc>
        <w:tc>
          <w:tcPr>
            <w:tcW w:w="24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val="0"/>
                <w:bCs w:val="0"/>
                <w:color w:val="auto"/>
                <w:sz w:val="24"/>
                <w:szCs w:val="24"/>
                <w:highlight w:val="none"/>
                <w:shd w:val="clear" w:color="auto" w:fill="FFFFFF"/>
                <w:lang w:eastAsia="zh-CN"/>
              </w:rPr>
            </w:pPr>
            <w:r>
              <w:rPr>
                <w:rFonts w:hint="eastAsia" w:ascii="宋体" w:hAnsi="宋体" w:eastAsia="宋体" w:cs="宋体"/>
                <w:b w:val="0"/>
                <w:bCs w:val="0"/>
                <w:color w:val="auto"/>
                <w:sz w:val="24"/>
                <w:szCs w:val="24"/>
                <w:highlight w:val="none"/>
                <w:shd w:val="clear" w:color="auto" w:fill="FFFFFF"/>
                <w:lang w:eastAsia="zh-CN"/>
              </w:rPr>
              <w:t>报名及资格预审</w:t>
            </w:r>
          </w:p>
        </w:tc>
        <w:tc>
          <w:tcPr>
            <w:tcW w:w="63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 w:val="0"/>
                <w:bCs w:val="0"/>
                <w:color w:val="auto"/>
                <w:sz w:val="24"/>
                <w:szCs w:val="24"/>
                <w:highlight w:val="none"/>
                <w:shd w:val="clear" w:color="auto" w:fill="FFFFFF"/>
                <w:lang w:val="en-US" w:eastAsia="zh-CN"/>
              </w:rPr>
            </w:pPr>
            <w:r>
              <w:rPr>
                <w:rFonts w:hint="eastAsia" w:ascii="宋体" w:hAnsi="宋体" w:eastAsia="宋体" w:cs="宋体"/>
                <w:b w:val="0"/>
                <w:bCs w:val="0"/>
                <w:color w:val="auto"/>
                <w:sz w:val="24"/>
                <w:szCs w:val="24"/>
                <w:highlight w:val="none"/>
                <w:shd w:val="clear" w:color="auto" w:fill="FFFFFF"/>
                <w:lang w:val="en-US" w:eastAsia="zh-CN"/>
              </w:rPr>
              <w:t>投标人需在资格预审截止前报名并提交资格预审材料：</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 w:val="0"/>
                <w:bCs w:val="0"/>
                <w:color w:val="auto"/>
                <w:sz w:val="24"/>
                <w:szCs w:val="24"/>
                <w:highlight w:val="none"/>
                <w:shd w:val="clear" w:color="auto" w:fill="FFFFFF"/>
                <w:lang w:val="en-US" w:eastAsia="zh-CN"/>
              </w:rPr>
            </w:pPr>
            <w:r>
              <w:rPr>
                <w:rFonts w:hint="eastAsia" w:ascii="宋体" w:hAnsi="宋体" w:eastAsia="宋体" w:cs="宋体"/>
                <w:b w:val="0"/>
                <w:bCs w:val="0"/>
                <w:color w:val="auto"/>
                <w:sz w:val="24"/>
                <w:szCs w:val="24"/>
                <w:highlight w:val="none"/>
                <w:shd w:val="clear" w:color="auto" w:fill="FFFFFF"/>
                <w:lang w:val="en-US" w:eastAsia="zh-CN"/>
              </w:rPr>
              <w:t>1.公司简介，包含但不限于公司综合能力、财务能力、服务能力</w:t>
            </w:r>
            <w:r>
              <w:rPr>
                <w:rFonts w:hint="eastAsia" w:ascii="宋体" w:hAnsi="宋体" w:cs="宋体"/>
                <w:b w:val="0"/>
                <w:bCs w:val="0"/>
                <w:color w:val="auto"/>
                <w:sz w:val="24"/>
                <w:szCs w:val="24"/>
                <w:highlight w:val="none"/>
                <w:shd w:val="clear" w:color="auto" w:fill="FFFFFF"/>
                <w:lang w:val="en-US" w:eastAsia="zh-CN"/>
              </w:rPr>
              <w:t>、资质证书</w:t>
            </w:r>
            <w:r>
              <w:rPr>
                <w:rFonts w:hint="eastAsia" w:ascii="宋体" w:hAnsi="宋体" w:eastAsia="宋体" w:cs="宋体"/>
                <w:b w:val="0"/>
                <w:bCs w:val="0"/>
                <w:color w:val="auto"/>
                <w:sz w:val="24"/>
                <w:szCs w:val="24"/>
                <w:highlight w:val="none"/>
                <w:shd w:val="clear" w:color="auto" w:fill="FFFFFF"/>
                <w:lang w:val="en-US" w:eastAsia="zh-CN"/>
              </w:rPr>
              <w:t>以及与客户的合作情况等内容介绍（加盖公章）。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 w:val="0"/>
                <w:bCs w:val="0"/>
                <w:color w:val="auto"/>
                <w:sz w:val="24"/>
                <w:szCs w:val="24"/>
                <w:highlight w:val="none"/>
                <w:shd w:val="clear" w:color="auto" w:fill="FFFFFF"/>
                <w:lang w:val="en-US" w:eastAsia="zh-CN"/>
              </w:rPr>
            </w:pPr>
            <w:r>
              <w:rPr>
                <w:rFonts w:hint="eastAsia" w:ascii="宋体" w:hAnsi="宋体" w:eastAsia="宋体" w:cs="宋体"/>
                <w:b w:val="0"/>
                <w:bCs w:val="0"/>
                <w:color w:val="auto"/>
                <w:sz w:val="24"/>
                <w:szCs w:val="24"/>
                <w:highlight w:val="none"/>
                <w:shd w:val="clear" w:color="auto" w:fill="FFFFFF"/>
                <w:lang w:val="en-US" w:eastAsia="zh-CN"/>
              </w:rPr>
              <w:t>2.企业营业执照复印件、法人代表身份证有效证明</w:t>
            </w:r>
            <w:r>
              <w:rPr>
                <w:rFonts w:hint="eastAsia" w:ascii="宋体" w:hAnsi="宋体" w:cs="宋体"/>
                <w:b w:val="0"/>
                <w:bCs w:val="0"/>
                <w:color w:val="auto"/>
                <w:sz w:val="24"/>
                <w:szCs w:val="24"/>
                <w:highlight w:val="none"/>
                <w:shd w:val="clear" w:color="auto" w:fill="FFFFFF"/>
                <w:lang w:val="en-US" w:eastAsia="zh-CN"/>
              </w:rPr>
              <w:t>（联系方式）</w:t>
            </w:r>
            <w:r>
              <w:rPr>
                <w:rFonts w:hint="eastAsia" w:ascii="宋体" w:hAnsi="宋体" w:eastAsia="宋体" w:cs="宋体"/>
                <w:b w:val="0"/>
                <w:bCs w:val="0"/>
                <w:color w:val="auto"/>
                <w:sz w:val="24"/>
                <w:szCs w:val="24"/>
                <w:highlight w:val="none"/>
                <w:shd w:val="clear" w:color="auto" w:fill="FFFFFF"/>
                <w:lang w:val="en-US" w:eastAsia="zh-CN"/>
              </w:rPr>
              <w:t>、被授权人身份有效证明</w:t>
            </w:r>
            <w:r>
              <w:rPr>
                <w:rFonts w:hint="eastAsia" w:ascii="宋体" w:hAnsi="宋体" w:cs="宋体"/>
                <w:b w:val="0"/>
                <w:bCs w:val="0"/>
                <w:color w:val="auto"/>
                <w:sz w:val="24"/>
                <w:szCs w:val="24"/>
                <w:highlight w:val="none"/>
                <w:shd w:val="clear" w:color="auto" w:fill="FFFFFF"/>
                <w:lang w:val="en-US" w:eastAsia="zh-CN"/>
              </w:rPr>
              <w:t>（联系方式）</w:t>
            </w:r>
            <w:r>
              <w:rPr>
                <w:rFonts w:hint="eastAsia" w:ascii="宋体" w:hAnsi="宋体" w:eastAsia="宋体" w:cs="宋体"/>
                <w:b w:val="0"/>
                <w:bCs w:val="0"/>
                <w:color w:val="auto"/>
                <w:sz w:val="24"/>
                <w:szCs w:val="24"/>
                <w:highlight w:val="none"/>
                <w:shd w:val="clear" w:color="auto" w:fill="FFFFFF"/>
                <w:lang w:val="en-US" w:eastAsia="zh-CN"/>
              </w:rPr>
              <w:t>、授权委托书（加盖公章）。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 w:val="0"/>
                <w:bCs w:val="0"/>
                <w:color w:val="auto"/>
                <w:sz w:val="24"/>
                <w:szCs w:val="24"/>
                <w:highlight w:val="none"/>
                <w:shd w:val="clear" w:color="auto" w:fill="FFFFFF"/>
                <w:lang w:val="en-US" w:eastAsia="zh-CN"/>
              </w:rPr>
            </w:pPr>
            <w:r>
              <w:rPr>
                <w:rFonts w:hint="eastAsia" w:ascii="宋体" w:hAnsi="宋体" w:eastAsia="宋体" w:cs="宋体"/>
                <w:b w:val="0"/>
                <w:bCs w:val="0"/>
                <w:color w:val="auto"/>
                <w:sz w:val="24"/>
                <w:szCs w:val="24"/>
                <w:highlight w:val="none"/>
                <w:shd w:val="clear" w:color="auto" w:fill="FFFFFF"/>
                <w:lang w:val="en-US" w:eastAsia="zh-CN"/>
              </w:rPr>
              <w:t>注:以上资料须真实有效</w:t>
            </w:r>
            <w:r>
              <w:rPr>
                <w:rFonts w:hint="eastAsia" w:ascii="宋体" w:hAnsi="宋体" w:cs="宋体"/>
                <w:b w:val="0"/>
                <w:bCs w:val="0"/>
                <w:color w:val="auto"/>
                <w:sz w:val="24"/>
                <w:szCs w:val="24"/>
                <w:highlight w:val="none"/>
                <w:shd w:val="clear" w:color="auto" w:fill="FFFFFF"/>
                <w:lang w:val="en-US" w:eastAsia="zh-CN"/>
              </w:rPr>
              <w:t>，且所有资料均加盖公章；</w:t>
            </w:r>
            <w:r>
              <w:rPr>
                <w:rFonts w:hint="eastAsia" w:ascii="宋体" w:hAnsi="宋体" w:eastAsia="宋体" w:cs="宋体"/>
                <w:b w:val="0"/>
                <w:bCs w:val="0"/>
                <w:color w:val="auto"/>
                <w:sz w:val="24"/>
                <w:szCs w:val="24"/>
                <w:highlight w:val="none"/>
                <w:shd w:val="clear" w:color="auto" w:fill="FFFFFF"/>
                <w:lang w:val="en-US" w:eastAsia="zh-CN"/>
              </w:rPr>
              <w:t>要求提供以上资料原件（无法实地提供原件的供应商可提供文件原件扫描件以PDF文本格式发送至微信：</w:t>
            </w:r>
            <w:r>
              <w:rPr>
                <w:rFonts w:hint="eastAsia" w:ascii="宋体" w:hAnsi="宋体" w:eastAsia="宋体" w:cs="宋体"/>
                <w:b w:val="0"/>
                <w:bCs w:val="0"/>
                <w:color w:val="auto"/>
                <w:sz w:val="24"/>
                <w:szCs w:val="24"/>
                <w:highlight w:val="none"/>
                <w:u w:val="none"/>
                <w:shd w:val="clear" w:color="auto" w:fill="FFFFFF"/>
                <w:lang w:val="en-US" w:eastAsia="zh-CN"/>
              </w:rPr>
              <w:fldChar w:fldCharType="begin"/>
            </w:r>
            <w:r>
              <w:rPr>
                <w:rFonts w:hint="eastAsia" w:ascii="宋体" w:hAnsi="宋体" w:eastAsia="宋体" w:cs="宋体"/>
                <w:b w:val="0"/>
                <w:bCs w:val="0"/>
                <w:color w:val="auto"/>
                <w:sz w:val="24"/>
                <w:szCs w:val="24"/>
                <w:highlight w:val="none"/>
                <w:u w:val="none"/>
                <w:shd w:val="clear" w:color="auto" w:fill="FFFFFF"/>
                <w:lang w:val="en-US" w:eastAsia="zh-CN"/>
              </w:rPr>
              <w:instrText xml:space="preserve"> HYPERLINK "mailto:18047760880或电子邮箱（tangxier0207@163.com），资格文件不全或不符合要求的均不予接收。" </w:instrText>
            </w:r>
            <w:r>
              <w:rPr>
                <w:rFonts w:hint="eastAsia" w:ascii="宋体" w:hAnsi="宋体" w:eastAsia="宋体" w:cs="宋体"/>
                <w:b w:val="0"/>
                <w:bCs w:val="0"/>
                <w:color w:val="auto"/>
                <w:sz w:val="24"/>
                <w:szCs w:val="24"/>
                <w:highlight w:val="none"/>
                <w:u w:val="none"/>
                <w:shd w:val="clear" w:color="auto" w:fill="FFFFFF"/>
                <w:lang w:val="en-US" w:eastAsia="zh-CN"/>
              </w:rPr>
              <w:fldChar w:fldCharType="separate"/>
            </w:r>
            <w:r>
              <w:rPr>
                <w:rStyle w:val="17"/>
                <w:rFonts w:hint="eastAsia" w:ascii="宋体" w:hAnsi="宋体" w:eastAsia="宋体" w:cs="宋体"/>
                <w:b w:val="0"/>
                <w:bCs w:val="0"/>
                <w:color w:val="auto"/>
                <w:sz w:val="24"/>
                <w:szCs w:val="24"/>
                <w:highlight w:val="none"/>
                <w:u w:val="none"/>
                <w:shd w:val="clear" w:color="auto" w:fill="FFFFFF"/>
                <w:lang w:val="en-US" w:eastAsia="zh-CN"/>
              </w:rPr>
              <w:t>18047760880或电子邮箱（</w:t>
            </w:r>
            <w:r>
              <w:rPr>
                <w:rFonts w:hint="default" w:ascii="宋体" w:hAnsi="宋体" w:eastAsia="宋体" w:cs="宋体"/>
                <w:color w:val="auto"/>
                <w:sz w:val="24"/>
                <w:szCs w:val="24"/>
                <w:highlight w:val="none"/>
              </w:rPr>
              <w:t xml:space="preserve">tasjjcb@163.com </w:t>
            </w:r>
            <w:r>
              <w:rPr>
                <w:rStyle w:val="17"/>
                <w:rFonts w:hint="eastAsia" w:ascii="宋体" w:hAnsi="宋体" w:eastAsia="宋体" w:cs="宋体"/>
                <w:b w:val="0"/>
                <w:bCs w:val="0"/>
                <w:color w:val="auto"/>
                <w:sz w:val="24"/>
                <w:szCs w:val="24"/>
                <w:highlight w:val="none"/>
                <w:u w:val="none"/>
                <w:shd w:val="clear" w:color="auto" w:fill="FFFFFF"/>
                <w:lang w:val="en-US" w:eastAsia="zh-CN"/>
              </w:rPr>
              <w:t>），资格文件不全或不符合要求的均不予接收。</w:t>
            </w:r>
            <w:r>
              <w:rPr>
                <w:rFonts w:hint="eastAsia" w:ascii="宋体" w:hAnsi="宋体" w:eastAsia="宋体" w:cs="宋体"/>
                <w:b w:val="0"/>
                <w:bCs w:val="0"/>
                <w:color w:val="auto"/>
                <w:sz w:val="24"/>
                <w:szCs w:val="24"/>
                <w:highlight w:val="none"/>
                <w:u w:val="none"/>
                <w:shd w:val="clear" w:color="auto" w:fill="FFFFFF"/>
                <w:lang w:val="en-US" w:eastAsia="zh-CN"/>
              </w:rPr>
              <w:fldChar w:fldCharType="end"/>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宋体" w:hAnsi="宋体" w:eastAsia="宋体" w:cs="宋体"/>
                <w:b w:val="0"/>
                <w:bCs w:val="0"/>
                <w:color w:val="auto"/>
                <w:sz w:val="24"/>
                <w:szCs w:val="24"/>
                <w:highlight w:val="none"/>
                <w:shd w:val="clear" w:color="auto" w:fill="FFFFFF"/>
                <w:lang w:val="en-US" w:eastAsia="zh-CN"/>
              </w:rPr>
            </w:pPr>
            <w:r>
              <w:rPr>
                <w:rFonts w:hint="eastAsia" w:ascii="宋体" w:hAnsi="宋体" w:eastAsia="宋体" w:cs="宋体"/>
                <w:b w:val="0"/>
                <w:bCs w:val="0"/>
                <w:color w:val="auto"/>
                <w:sz w:val="24"/>
                <w:szCs w:val="24"/>
                <w:highlight w:val="none"/>
                <w:shd w:val="clear" w:color="auto" w:fill="FFFFFF"/>
                <w:lang w:val="en-US" w:eastAsia="zh-CN"/>
              </w:rPr>
              <w:t>提交资格预审材料的截止时间：</w:t>
            </w:r>
            <w:r>
              <w:rPr>
                <w:rFonts w:hint="eastAsia" w:ascii="宋体" w:hAnsi="宋体" w:eastAsia="宋体" w:cs="宋体"/>
                <w:b w:val="0"/>
                <w:bCs w:val="0"/>
                <w:color w:val="auto"/>
                <w:sz w:val="24"/>
                <w:szCs w:val="24"/>
                <w:highlight w:val="none"/>
                <w:shd w:val="clear" w:color="auto" w:fill="FFFFFF"/>
                <w:lang w:val="en-US" w:eastAsia="zh-CN"/>
              </w:rPr>
              <w:t>202</w:t>
            </w:r>
            <w:r>
              <w:rPr>
                <w:rFonts w:hint="eastAsia" w:ascii="宋体" w:hAnsi="宋体" w:cs="宋体"/>
                <w:b w:val="0"/>
                <w:bCs w:val="0"/>
                <w:color w:val="auto"/>
                <w:sz w:val="24"/>
                <w:szCs w:val="24"/>
                <w:highlight w:val="none"/>
                <w:shd w:val="clear" w:color="auto" w:fill="FFFFFF"/>
                <w:lang w:val="en-US" w:eastAsia="zh-CN"/>
              </w:rPr>
              <w:t>4</w:t>
            </w:r>
            <w:r>
              <w:rPr>
                <w:rFonts w:hint="eastAsia" w:ascii="宋体" w:hAnsi="宋体" w:eastAsia="宋体" w:cs="宋体"/>
                <w:b w:val="0"/>
                <w:bCs w:val="0"/>
                <w:color w:val="auto"/>
                <w:sz w:val="24"/>
                <w:szCs w:val="24"/>
                <w:highlight w:val="none"/>
                <w:shd w:val="clear" w:color="auto" w:fill="FFFFFF"/>
                <w:lang w:val="en-US" w:eastAsia="zh-CN"/>
              </w:rPr>
              <w:t>年</w:t>
            </w:r>
            <w:r>
              <w:rPr>
                <w:rFonts w:hint="eastAsia" w:ascii="宋体" w:hAnsi="宋体" w:cs="宋体"/>
                <w:b w:val="0"/>
                <w:bCs w:val="0"/>
                <w:color w:val="auto"/>
                <w:sz w:val="24"/>
                <w:szCs w:val="24"/>
                <w:highlight w:val="none"/>
                <w:shd w:val="clear" w:color="auto" w:fill="FFFFFF"/>
                <w:lang w:val="en-US" w:eastAsia="zh-CN"/>
              </w:rPr>
              <w:t>06</w:t>
            </w:r>
            <w:r>
              <w:rPr>
                <w:rFonts w:hint="eastAsia" w:ascii="宋体" w:hAnsi="宋体" w:eastAsia="宋体" w:cs="宋体"/>
                <w:b w:val="0"/>
                <w:bCs w:val="0"/>
                <w:color w:val="auto"/>
                <w:sz w:val="24"/>
                <w:szCs w:val="24"/>
                <w:highlight w:val="none"/>
                <w:shd w:val="clear" w:color="auto" w:fill="FFFFFF"/>
                <w:lang w:val="en-US" w:eastAsia="zh-CN"/>
              </w:rPr>
              <w:t>月</w:t>
            </w:r>
            <w:r>
              <w:rPr>
                <w:rFonts w:hint="eastAsia" w:ascii="宋体" w:hAnsi="宋体" w:cs="宋体"/>
                <w:b w:val="0"/>
                <w:bCs w:val="0"/>
                <w:color w:val="auto"/>
                <w:sz w:val="24"/>
                <w:szCs w:val="24"/>
                <w:highlight w:val="none"/>
                <w:shd w:val="clear" w:color="auto" w:fill="FFFFFF"/>
                <w:lang w:val="en-US" w:eastAsia="zh-CN"/>
              </w:rPr>
              <w:t>19</w:t>
            </w:r>
            <w:r>
              <w:rPr>
                <w:rFonts w:hint="eastAsia" w:ascii="宋体" w:hAnsi="宋体" w:eastAsia="宋体" w:cs="宋体"/>
                <w:b w:val="0"/>
                <w:bCs w:val="0"/>
                <w:color w:val="auto"/>
                <w:sz w:val="24"/>
                <w:szCs w:val="24"/>
                <w:highlight w:val="none"/>
                <w:shd w:val="clear" w:color="auto" w:fill="FFFFFF"/>
                <w:lang w:val="en-US" w:eastAsia="zh-CN"/>
              </w:rPr>
              <w:t>日</w:t>
            </w:r>
            <w:r>
              <w:rPr>
                <w:rFonts w:hint="eastAsia" w:ascii="宋体" w:hAnsi="宋体" w:cs="宋体"/>
                <w:b w:val="0"/>
                <w:bCs w:val="0"/>
                <w:color w:val="auto"/>
                <w:sz w:val="24"/>
                <w:szCs w:val="24"/>
                <w:highlight w:val="none"/>
                <w:shd w:val="clear" w:color="auto" w:fill="FFFFFF"/>
                <w:lang w:val="en-US" w:eastAsia="zh-CN"/>
              </w:rPr>
              <w:t>上午10：00时前；</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 w:val="0"/>
                <w:bCs w:val="0"/>
                <w:color w:val="auto"/>
                <w:sz w:val="24"/>
                <w:szCs w:val="24"/>
                <w:highlight w:val="none"/>
                <w:shd w:val="clear" w:color="auto" w:fill="FFFFFF"/>
                <w:lang w:val="en-US" w:eastAsia="zh-CN"/>
              </w:rPr>
            </w:pPr>
            <w:r>
              <w:rPr>
                <w:rFonts w:hint="eastAsia" w:ascii="宋体" w:hAnsi="宋体" w:eastAsia="宋体" w:cs="宋体"/>
                <w:b w:val="0"/>
                <w:bCs w:val="0"/>
                <w:color w:val="auto"/>
                <w:sz w:val="24"/>
                <w:szCs w:val="24"/>
                <w:highlight w:val="none"/>
                <w:shd w:val="clear" w:color="auto" w:fill="FFFFFF"/>
                <w:lang w:val="en-US" w:eastAsia="zh-CN"/>
              </w:rPr>
              <w:t>提交资格预审材料的地点：鄂尔多斯市天安集团投资管理部（天安大厦7</w:t>
            </w:r>
            <w:r>
              <w:rPr>
                <w:rFonts w:hint="eastAsia" w:ascii="宋体" w:hAnsi="宋体" w:cs="宋体"/>
                <w:b w:val="0"/>
                <w:bCs w:val="0"/>
                <w:color w:val="auto"/>
                <w:sz w:val="24"/>
                <w:szCs w:val="24"/>
                <w:highlight w:val="none"/>
                <w:shd w:val="clear" w:color="auto" w:fill="FFFFFF"/>
                <w:lang w:val="en-US" w:eastAsia="zh-CN"/>
              </w:rPr>
              <w:t>11</w:t>
            </w:r>
            <w:r>
              <w:rPr>
                <w:rFonts w:hint="eastAsia" w:ascii="宋体" w:hAnsi="宋体" w:eastAsia="宋体" w:cs="宋体"/>
                <w:b w:val="0"/>
                <w:bCs w:val="0"/>
                <w:color w:val="auto"/>
                <w:sz w:val="24"/>
                <w:szCs w:val="24"/>
                <w:highlight w:val="none"/>
                <w:shd w:val="clear" w:color="auto" w:fill="FFFFFF"/>
                <w:lang w:val="en-US" w:eastAsia="zh-CN"/>
              </w:rPr>
              <w:t>办公室）</w:t>
            </w:r>
            <w:r>
              <w:rPr>
                <w:rFonts w:hint="eastAsia" w:ascii="宋体" w:hAnsi="宋体" w:cs="宋体"/>
                <w:b w:val="0"/>
                <w:bCs w:val="0"/>
                <w:color w:val="auto"/>
                <w:sz w:val="24"/>
                <w:szCs w:val="24"/>
                <w:highlight w:val="none"/>
                <w:shd w:val="clear" w:color="auto" w:fill="FFFFFF"/>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2"/>
                <w:sz w:val="24"/>
                <w:szCs w:val="24"/>
                <w:highlight w:val="none"/>
                <w:shd w:val="clear" w:color="auto" w:fill="FFFFFF"/>
                <w:lang w:val="en-US" w:eastAsia="zh-CN" w:bidi="ar-SA"/>
              </w:rPr>
            </w:pPr>
            <w:r>
              <w:rPr>
                <w:rFonts w:hint="eastAsia" w:ascii="宋体" w:hAnsi="宋体" w:cs="宋体"/>
                <w:color w:val="auto"/>
                <w:sz w:val="24"/>
                <w:szCs w:val="24"/>
                <w:highlight w:val="none"/>
                <w:shd w:val="clear" w:color="auto" w:fill="FFFFFF"/>
                <w:lang w:val="en-US" w:eastAsia="zh-CN"/>
              </w:rPr>
              <w:t>6</w:t>
            </w:r>
          </w:p>
        </w:tc>
        <w:tc>
          <w:tcPr>
            <w:tcW w:w="24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val="0"/>
                <w:bCs w:val="0"/>
                <w:color w:val="auto"/>
                <w:kern w:val="2"/>
                <w:sz w:val="24"/>
                <w:szCs w:val="24"/>
                <w:highlight w:val="none"/>
                <w:shd w:val="clear" w:color="auto" w:fill="FFFFFF"/>
                <w:lang w:val="en-US" w:eastAsia="zh-CN" w:bidi="ar-SA"/>
              </w:rPr>
            </w:pPr>
            <w:r>
              <w:rPr>
                <w:rFonts w:hint="eastAsia" w:ascii="宋体" w:hAnsi="宋体" w:eastAsia="宋体" w:cs="宋体"/>
                <w:b w:val="0"/>
                <w:bCs w:val="0"/>
                <w:color w:val="auto"/>
                <w:sz w:val="24"/>
                <w:szCs w:val="24"/>
                <w:highlight w:val="none"/>
                <w:shd w:val="clear" w:color="auto" w:fill="FFFFFF"/>
                <w:lang w:eastAsia="zh-CN"/>
              </w:rPr>
              <w:t>招标文件发售</w:t>
            </w:r>
          </w:p>
        </w:tc>
        <w:tc>
          <w:tcPr>
            <w:tcW w:w="63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 w:val="0"/>
                <w:bCs w:val="0"/>
                <w:color w:val="auto"/>
                <w:sz w:val="24"/>
                <w:szCs w:val="24"/>
                <w:highlight w:val="none"/>
                <w:shd w:val="clear" w:color="auto" w:fill="FFFFFF"/>
                <w:lang w:val="en-US" w:eastAsia="zh-CN"/>
              </w:rPr>
            </w:pPr>
            <w:r>
              <w:rPr>
                <w:rFonts w:hint="eastAsia" w:ascii="宋体" w:hAnsi="宋体" w:eastAsia="宋体" w:cs="宋体"/>
                <w:b w:val="0"/>
                <w:bCs w:val="0"/>
                <w:color w:val="auto"/>
                <w:sz w:val="24"/>
                <w:szCs w:val="24"/>
                <w:highlight w:val="none"/>
                <w:shd w:val="clear" w:color="auto" w:fill="FFFFFF"/>
                <w:lang w:val="en-US" w:eastAsia="zh-CN"/>
              </w:rPr>
              <w:t>招标文件发售价格：免费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宋体" w:hAnsi="宋体" w:eastAsia="宋体" w:cs="宋体"/>
                <w:b w:val="0"/>
                <w:bCs w:val="0"/>
                <w:color w:val="auto"/>
                <w:sz w:val="24"/>
                <w:szCs w:val="24"/>
                <w:highlight w:val="none"/>
                <w:shd w:val="clear" w:color="auto" w:fill="FFFFFF"/>
                <w:lang w:val="en-US" w:eastAsia="zh-CN"/>
              </w:rPr>
            </w:pPr>
            <w:r>
              <w:rPr>
                <w:rFonts w:hint="eastAsia" w:ascii="宋体" w:hAnsi="宋体" w:eastAsia="宋体" w:cs="宋体"/>
                <w:b w:val="0"/>
                <w:bCs w:val="0"/>
                <w:color w:val="auto"/>
                <w:sz w:val="24"/>
                <w:szCs w:val="24"/>
                <w:highlight w:val="none"/>
                <w:shd w:val="clear" w:color="auto" w:fill="FFFFFF"/>
                <w:lang w:val="en-US" w:eastAsia="zh-CN"/>
              </w:rPr>
              <w:t>招标文件发售方式：网上</w:t>
            </w:r>
            <w:r>
              <w:rPr>
                <w:rFonts w:hint="eastAsia" w:ascii="宋体" w:hAnsi="宋体" w:cs="宋体"/>
                <w:b w:val="0"/>
                <w:bCs w:val="0"/>
                <w:color w:val="auto"/>
                <w:sz w:val="24"/>
                <w:szCs w:val="24"/>
                <w:highlight w:val="none"/>
                <w:shd w:val="clear" w:color="auto" w:fill="FFFFFF"/>
                <w:lang w:val="en-US" w:eastAsia="zh-CN"/>
              </w:rPr>
              <w:t>可自行下载；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宋体" w:hAnsi="宋体" w:eastAsia="宋体" w:cs="宋体"/>
                <w:b w:val="0"/>
                <w:bCs w:val="0"/>
                <w:color w:val="auto"/>
                <w:kern w:val="2"/>
                <w:sz w:val="24"/>
                <w:szCs w:val="24"/>
                <w:highlight w:val="none"/>
                <w:shd w:val="clear" w:color="auto" w:fill="FFFFFF"/>
                <w:lang w:val="en-US" w:eastAsia="zh-CN" w:bidi="ar-SA"/>
              </w:rPr>
            </w:pPr>
            <w:r>
              <w:rPr>
                <w:rFonts w:hint="eastAsia" w:ascii="宋体" w:hAnsi="宋体" w:cs="宋体"/>
                <w:b w:val="0"/>
                <w:bCs w:val="0"/>
                <w:color w:val="auto"/>
                <w:sz w:val="24"/>
                <w:szCs w:val="24"/>
                <w:highlight w:val="none"/>
                <w:shd w:val="clear" w:color="auto" w:fill="FFFFFF"/>
                <w:lang w:val="en-US" w:eastAsia="zh-CN"/>
              </w:rPr>
              <w:t>下载有效</w:t>
            </w:r>
            <w:r>
              <w:rPr>
                <w:rFonts w:hint="eastAsia" w:ascii="宋体" w:hAnsi="宋体" w:eastAsia="宋体" w:cs="宋体"/>
                <w:b w:val="0"/>
                <w:bCs w:val="0"/>
                <w:color w:val="auto"/>
                <w:sz w:val="24"/>
                <w:szCs w:val="24"/>
                <w:highlight w:val="none"/>
                <w:shd w:val="clear" w:color="auto" w:fill="FFFFFF"/>
                <w:lang w:val="en-US" w:eastAsia="zh-CN"/>
              </w:rPr>
              <w:t>截止时间：202</w:t>
            </w:r>
            <w:r>
              <w:rPr>
                <w:rFonts w:hint="eastAsia" w:ascii="宋体" w:hAnsi="宋体" w:cs="宋体"/>
                <w:b w:val="0"/>
                <w:bCs w:val="0"/>
                <w:color w:val="auto"/>
                <w:sz w:val="24"/>
                <w:szCs w:val="24"/>
                <w:highlight w:val="none"/>
                <w:shd w:val="clear" w:color="auto" w:fill="FFFFFF"/>
                <w:lang w:val="en-US" w:eastAsia="zh-CN"/>
              </w:rPr>
              <w:t>4</w:t>
            </w:r>
            <w:r>
              <w:rPr>
                <w:rFonts w:hint="eastAsia" w:ascii="宋体" w:hAnsi="宋体" w:eastAsia="宋体" w:cs="宋体"/>
                <w:b w:val="0"/>
                <w:bCs w:val="0"/>
                <w:color w:val="auto"/>
                <w:sz w:val="24"/>
                <w:szCs w:val="24"/>
                <w:highlight w:val="none"/>
                <w:shd w:val="clear" w:color="auto" w:fill="FFFFFF"/>
                <w:lang w:val="en-US" w:eastAsia="zh-CN"/>
              </w:rPr>
              <w:t>年</w:t>
            </w:r>
            <w:r>
              <w:rPr>
                <w:rFonts w:hint="eastAsia" w:ascii="宋体" w:hAnsi="宋体" w:cs="宋体"/>
                <w:b w:val="0"/>
                <w:bCs w:val="0"/>
                <w:color w:val="auto"/>
                <w:sz w:val="24"/>
                <w:szCs w:val="24"/>
                <w:highlight w:val="none"/>
                <w:shd w:val="clear" w:color="auto" w:fill="FFFFFF"/>
                <w:lang w:val="en-US" w:eastAsia="zh-CN"/>
              </w:rPr>
              <w:t>06</w:t>
            </w:r>
            <w:r>
              <w:rPr>
                <w:rFonts w:hint="eastAsia" w:ascii="宋体" w:hAnsi="宋体" w:eastAsia="宋体" w:cs="宋体"/>
                <w:b w:val="0"/>
                <w:bCs w:val="0"/>
                <w:color w:val="auto"/>
                <w:sz w:val="24"/>
                <w:szCs w:val="24"/>
                <w:highlight w:val="none"/>
                <w:shd w:val="clear" w:color="auto" w:fill="FFFFFF"/>
                <w:lang w:val="en-US" w:eastAsia="zh-CN"/>
              </w:rPr>
              <w:t>月</w:t>
            </w:r>
            <w:r>
              <w:rPr>
                <w:rFonts w:hint="eastAsia" w:ascii="宋体" w:hAnsi="宋体" w:cs="宋体"/>
                <w:b w:val="0"/>
                <w:bCs w:val="0"/>
                <w:color w:val="auto"/>
                <w:sz w:val="24"/>
                <w:szCs w:val="24"/>
                <w:highlight w:val="none"/>
                <w:shd w:val="clear" w:color="auto" w:fill="FFFFFF"/>
                <w:lang w:val="en-US" w:eastAsia="zh-CN"/>
              </w:rPr>
              <w:t>19</w:t>
            </w:r>
            <w:r>
              <w:rPr>
                <w:rFonts w:hint="eastAsia" w:ascii="宋体" w:hAnsi="宋体" w:eastAsia="宋体" w:cs="宋体"/>
                <w:b w:val="0"/>
                <w:bCs w:val="0"/>
                <w:color w:val="auto"/>
                <w:sz w:val="24"/>
                <w:szCs w:val="24"/>
                <w:highlight w:val="none"/>
                <w:shd w:val="clear" w:color="auto" w:fill="FFFFFF"/>
                <w:lang w:val="en-US" w:eastAsia="zh-CN"/>
              </w:rPr>
              <w:t>日</w:t>
            </w:r>
            <w:r>
              <w:rPr>
                <w:rFonts w:hint="eastAsia" w:ascii="宋体" w:hAnsi="宋体" w:cs="宋体"/>
                <w:b w:val="0"/>
                <w:bCs w:val="0"/>
                <w:color w:val="auto"/>
                <w:sz w:val="24"/>
                <w:szCs w:val="24"/>
                <w:highlight w:val="none"/>
                <w:shd w:val="clear" w:color="auto" w:fill="FFFFFF"/>
                <w:lang w:val="en-US" w:eastAsia="zh-CN"/>
              </w:rPr>
              <w:t>上午10：00时前</w:t>
            </w:r>
            <w:r>
              <w:rPr>
                <w:rFonts w:hint="eastAsia" w:ascii="宋体" w:hAnsi="宋体" w:cs="宋体"/>
                <w:b w:val="0"/>
                <w:bCs w:val="0"/>
                <w:color w:val="auto"/>
                <w:sz w:val="24"/>
                <w:szCs w:val="24"/>
                <w:highlight w:val="none"/>
                <w:shd w:val="clear" w:color="auto" w:fill="FFFFFF"/>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7</w:t>
            </w:r>
          </w:p>
        </w:tc>
        <w:tc>
          <w:tcPr>
            <w:tcW w:w="24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val="0"/>
                <w:bCs w:val="0"/>
                <w:color w:val="auto"/>
                <w:sz w:val="24"/>
                <w:szCs w:val="24"/>
                <w:highlight w:val="none"/>
                <w:shd w:val="clear" w:color="auto" w:fill="FFFFFF"/>
                <w:lang w:eastAsia="zh-CN"/>
              </w:rPr>
            </w:pPr>
            <w:r>
              <w:rPr>
                <w:rFonts w:hint="eastAsia" w:ascii="宋体" w:hAnsi="宋体" w:eastAsia="宋体" w:cs="宋体"/>
                <w:b w:val="0"/>
                <w:bCs w:val="0"/>
                <w:color w:val="auto"/>
                <w:sz w:val="24"/>
                <w:szCs w:val="24"/>
                <w:highlight w:val="none"/>
                <w:shd w:val="clear" w:color="auto" w:fill="FFFFFF"/>
                <w:lang w:eastAsia="zh-CN"/>
              </w:rPr>
              <w:t>投标保证金</w:t>
            </w:r>
            <w:r>
              <w:rPr>
                <w:rFonts w:hint="eastAsia" w:ascii="宋体" w:hAnsi="宋体" w:eastAsia="宋体" w:cs="宋体"/>
                <w:b w:val="0"/>
                <w:bCs w:val="0"/>
                <w:color w:val="auto"/>
                <w:sz w:val="24"/>
                <w:szCs w:val="24"/>
                <w:highlight w:val="none"/>
                <w:shd w:val="clear" w:color="auto" w:fill="FFFFFF"/>
                <w:lang w:val="en-US" w:eastAsia="zh-CN"/>
              </w:rPr>
              <w:t xml:space="preserve">   </w:t>
            </w:r>
            <w:r>
              <w:rPr>
                <w:rFonts w:hint="eastAsia" w:ascii="宋体" w:hAnsi="宋体" w:cs="宋体"/>
                <w:b w:val="0"/>
                <w:bCs w:val="0"/>
                <w:color w:val="auto"/>
                <w:sz w:val="24"/>
                <w:szCs w:val="24"/>
                <w:highlight w:val="none"/>
                <w:shd w:val="clear" w:color="auto" w:fill="FFFFFF"/>
                <w:lang w:val="en-US" w:eastAsia="zh-CN"/>
              </w:rPr>
              <w:t xml:space="preserve">   </w:t>
            </w:r>
            <w:r>
              <w:rPr>
                <w:rFonts w:hint="eastAsia" w:ascii="宋体" w:hAnsi="宋体" w:eastAsia="宋体" w:cs="宋体"/>
                <w:b w:val="0"/>
                <w:bCs w:val="0"/>
                <w:color w:val="auto"/>
                <w:sz w:val="24"/>
                <w:szCs w:val="24"/>
                <w:highlight w:val="none"/>
                <w:shd w:val="clear" w:color="auto" w:fill="FFFFFF"/>
                <w:lang w:val="en-US" w:eastAsia="zh-CN"/>
              </w:rPr>
              <w:t xml:space="preserve">  </w:t>
            </w:r>
            <w:r>
              <w:rPr>
                <w:rFonts w:hint="eastAsia" w:ascii="宋体" w:hAnsi="宋体" w:eastAsia="宋体" w:cs="宋体"/>
                <w:b/>
                <w:bCs/>
                <w:color w:val="auto"/>
                <w:sz w:val="24"/>
                <w:szCs w:val="24"/>
                <w:highlight w:val="none"/>
                <w:shd w:val="clear" w:color="auto" w:fill="FFFFFF"/>
                <w:lang w:eastAsia="zh-CN"/>
              </w:rPr>
              <w:t>（通过预审后缴纳）</w:t>
            </w:r>
          </w:p>
        </w:tc>
        <w:tc>
          <w:tcPr>
            <w:tcW w:w="63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lang w:val="en-US" w:eastAsia="zh-CN"/>
              </w:rPr>
              <w:t>缴纳数额：</w:t>
            </w:r>
            <w:r>
              <w:rPr>
                <w:rFonts w:hint="eastAsia" w:ascii="宋体" w:hAnsi="宋体" w:cs="宋体"/>
                <w:color w:val="auto"/>
                <w:sz w:val="24"/>
                <w:szCs w:val="18"/>
                <w:highlight w:val="none"/>
                <w:lang w:val="en-US" w:eastAsia="zh-CN"/>
              </w:rPr>
              <w:t>贰</w:t>
            </w:r>
            <w:r>
              <w:rPr>
                <w:rFonts w:hint="eastAsia" w:ascii="宋体" w:hAnsi="宋体" w:eastAsia="宋体" w:cs="宋体"/>
                <w:color w:val="auto"/>
                <w:sz w:val="24"/>
                <w:szCs w:val="18"/>
                <w:highlight w:val="none"/>
                <w:lang w:val="en-US" w:eastAsia="zh-CN"/>
              </w:rPr>
              <w:t>万元整（¥</w:t>
            </w:r>
            <w:r>
              <w:rPr>
                <w:rFonts w:hint="eastAsia" w:ascii="宋体" w:hAnsi="宋体" w:cs="宋体"/>
                <w:color w:val="auto"/>
                <w:sz w:val="24"/>
                <w:szCs w:val="18"/>
                <w:highlight w:val="none"/>
                <w:lang w:val="en-US" w:eastAsia="zh-CN"/>
              </w:rPr>
              <w:t>2</w:t>
            </w:r>
            <w:r>
              <w:rPr>
                <w:rFonts w:hint="eastAsia" w:ascii="宋体" w:hAnsi="宋体" w:eastAsia="宋体" w:cs="宋体"/>
                <w:color w:val="auto"/>
                <w:sz w:val="24"/>
                <w:szCs w:val="18"/>
                <w:highlight w:val="none"/>
                <w:lang w:val="en-US" w:eastAsia="zh-CN"/>
              </w:rPr>
              <w:t>0000元）</w:t>
            </w:r>
            <w:r>
              <w:rPr>
                <w:rFonts w:hint="eastAsia" w:ascii="宋体" w:hAnsi="宋体" w:cs="宋体"/>
                <w:color w:val="auto"/>
                <w:sz w:val="24"/>
                <w:szCs w:val="18"/>
                <w:highlight w:val="none"/>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lang w:val="en-US" w:eastAsia="zh-CN"/>
              </w:rPr>
              <w:t>缴纳方式：电汇</w:t>
            </w:r>
            <w:r>
              <w:rPr>
                <w:rFonts w:hint="eastAsia" w:ascii="宋体" w:hAnsi="宋体" w:cs="宋体"/>
                <w:color w:val="auto"/>
                <w:sz w:val="24"/>
                <w:szCs w:val="18"/>
                <w:highlight w:val="none"/>
                <w:lang w:val="en-US" w:eastAsia="zh-CN"/>
              </w:rPr>
              <w:t>；</w:t>
            </w:r>
          </w:p>
          <w:p>
            <w:pPr>
              <w:pStyle w:val="2"/>
              <w:keepNext w:val="0"/>
              <w:keepLines w:val="0"/>
              <w:suppressLineNumbers w:val="0"/>
              <w:spacing w:before="0" w:beforeAutospacing="0" w:after="0" w:afterAutospacing="0" w:line="360" w:lineRule="auto"/>
              <w:ind w:left="0" w:right="0" w:firstLine="480" w:firstLineChars="200"/>
              <w:jc w:val="both"/>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缴纳截止时间：</w:t>
            </w:r>
            <w:r>
              <w:rPr>
                <w:rFonts w:hint="eastAsia" w:ascii="宋体" w:hAnsi="宋体" w:eastAsia="宋体" w:cs="宋体"/>
                <w:b w:val="0"/>
                <w:bCs w:val="0"/>
                <w:color w:val="auto"/>
                <w:sz w:val="24"/>
                <w:szCs w:val="24"/>
                <w:highlight w:val="none"/>
                <w:shd w:val="clear" w:color="auto" w:fill="FFFFFF"/>
                <w:lang w:val="en-US" w:eastAsia="zh-CN"/>
              </w:rPr>
              <w:t>202</w:t>
            </w:r>
            <w:r>
              <w:rPr>
                <w:rFonts w:hint="eastAsia" w:ascii="宋体" w:hAnsi="宋体" w:cs="宋体"/>
                <w:b w:val="0"/>
                <w:bCs w:val="0"/>
                <w:color w:val="auto"/>
                <w:sz w:val="24"/>
                <w:szCs w:val="24"/>
                <w:highlight w:val="none"/>
                <w:shd w:val="clear" w:color="auto" w:fill="FFFFFF"/>
                <w:lang w:val="en-US" w:eastAsia="zh-CN"/>
              </w:rPr>
              <w:t>4</w:t>
            </w:r>
            <w:r>
              <w:rPr>
                <w:rFonts w:hint="eastAsia" w:ascii="宋体" w:hAnsi="宋体" w:eastAsia="宋体" w:cs="宋体"/>
                <w:b w:val="0"/>
                <w:bCs w:val="0"/>
                <w:color w:val="auto"/>
                <w:sz w:val="24"/>
                <w:szCs w:val="24"/>
                <w:highlight w:val="none"/>
                <w:shd w:val="clear" w:color="auto" w:fill="FFFFFF"/>
                <w:lang w:val="en-US" w:eastAsia="zh-CN"/>
              </w:rPr>
              <w:t>年</w:t>
            </w:r>
            <w:r>
              <w:rPr>
                <w:rFonts w:hint="eastAsia" w:ascii="宋体" w:hAnsi="宋体" w:cs="宋体"/>
                <w:b w:val="0"/>
                <w:bCs w:val="0"/>
                <w:color w:val="auto"/>
                <w:sz w:val="24"/>
                <w:szCs w:val="24"/>
                <w:highlight w:val="none"/>
                <w:shd w:val="clear" w:color="auto" w:fill="FFFFFF"/>
                <w:lang w:val="en-US" w:eastAsia="zh-CN"/>
              </w:rPr>
              <w:t>06</w:t>
            </w:r>
            <w:r>
              <w:rPr>
                <w:rFonts w:hint="eastAsia" w:ascii="宋体" w:hAnsi="宋体" w:eastAsia="宋体" w:cs="宋体"/>
                <w:b w:val="0"/>
                <w:bCs w:val="0"/>
                <w:color w:val="auto"/>
                <w:sz w:val="24"/>
                <w:szCs w:val="24"/>
                <w:highlight w:val="none"/>
                <w:shd w:val="clear" w:color="auto" w:fill="FFFFFF"/>
                <w:lang w:val="en-US" w:eastAsia="zh-CN"/>
              </w:rPr>
              <w:t>月</w:t>
            </w:r>
            <w:r>
              <w:rPr>
                <w:rFonts w:hint="eastAsia" w:ascii="宋体" w:hAnsi="宋体" w:cs="宋体"/>
                <w:b w:val="0"/>
                <w:bCs w:val="0"/>
                <w:color w:val="auto"/>
                <w:sz w:val="24"/>
                <w:szCs w:val="24"/>
                <w:highlight w:val="none"/>
                <w:shd w:val="clear" w:color="auto" w:fill="FFFFFF"/>
                <w:lang w:val="en-US" w:eastAsia="zh-CN"/>
              </w:rPr>
              <w:t>19</w:t>
            </w:r>
            <w:r>
              <w:rPr>
                <w:rFonts w:hint="eastAsia" w:ascii="宋体" w:hAnsi="宋体" w:eastAsia="宋体" w:cs="宋体"/>
                <w:b w:val="0"/>
                <w:bCs w:val="0"/>
                <w:color w:val="auto"/>
                <w:sz w:val="24"/>
                <w:szCs w:val="24"/>
                <w:highlight w:val="none"/>
                <w:shd w:val="clear" w:color="auto" w:fill="FFFFFF"/>
                <w:lang w:val="en-US" w:eastAsia="zh-CN"/>
              </w:rPr>
              <w:t>日</w:t>
            </w:r>
            <w:r>
              <w:rPr>
                <w:rFonts w:hint="eastAsia" w:ascii="宋体" w:hAnsi="宋体" w:cs="宋体"/>
                <w:b w:val="0"/>
                <w:bCs w:val="0"/>
                <w:color w:val="auto"/>
                <w:sz w:val="24"/>
                <w:szCs w:val="24"/>
                <w:highlight w:val="none"/>
                <w:shd w:val="clear" w:color="auto" w:fill="FFFFFF"/>
                <w:lang w:val="en-US" w:eastAsia="zh-CN"/>
              </w:rPr>
              <w:t>17：30分前</w:t>
            </w:r>
            <w:r>
              <w:rPr>
                <w:rFonts w:hint="eastAsia" w:ascii="宋体" w:hAnsi="宋体" w:cs="宋体"/>
                <w:b w:val="0"/>
                <w:bCs w:val="0"/>
                <w:color w:val="auto"/>
                <w:sz w:val="24"/>
                <w:szCs w:val="24"/>
                <w:highlight w:val="none"/>
                <w:shd w:val="clear" w:color="auto" w:fill="FFFFFF"/>
                <w:lang w:val="en-US" w:eastAsia="zh-CN"/>
              </w:rPr>
              <w:t>；</w:t>
            </w:r>
          </w:p>
          <w:p>
            <w:pPr>
              <w:pStyle w:val="2"/>
              <w:keepNext w:val="0"/>
              <w:keepLines w:val="0"/>
              <w:suppressLineNumbers w:val="0"/>
              <w:spacing w:before="0" w:beforeAutospacing="0" w:after="0" w:afterAutospacing="0" w:line="360" w:lineRule="auto"/>
              <w:ind w:left="0" w:right="0" w:firstLine="480" w:firstLineChars="200"/>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户名：鄂尔多斯市天安公共交通集团有限公司</w:t>
            </w:r>
          </w:p>
          <w:p>
            <w:pPr>
              <w:pStyle w:val="2"/>
              <w:keepNext w:val="0"/>
              <w:keepLines w:val="0"/>
              <w:suppressLineNumbers w:val="0"/>
              <w:spacing w:before="0" w:beforeAutospacing="0" w:after="0" w:afterAutospacing="0" w:line="360" w:lineRule="auto"/>
              <w:ind w:left="0" w:right="0" w:firstLine="480" w:firstLineChars="200"/>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开 户 行：农行鄂尔多斯天骄支行 </w:t>
            </w:r>
          </w:p>
          <w:p>
            <w:pPr>
              <w:pStyle w:val="2"/>
              <w:keepNext w:val="0"/>
              <w:keepLines w:val="0"/>
              <w:suppressLineNumbers w:val="0"/>
              <w:spacing w:before="0" w:beforeAutospacing="0" w:after="0" w:afterAutospacing="0" w:line="360" w:lineRule="auto"/>
              <w:ind w:left="0" w:right="0" w:firstLine="480" w:firstLineChars="200"/>
              <w:jc w:val="both"/>
              <w:rPr>
                <w:rFonts w:hint="default" w:ascii="宋体" w:hAnsi="宋体" w:eastAsia="宋体" w:cs="宋体"/>
                <w:b w:val="0"/>
                <w:bCs w:val="0"/>
                <w:color w:val="auto"/>
                <w:sz w:val="24"/>
                <w:szCs w:val="24"/>
                <w:highlight w:val="none"/>
                <w:shd w:val="clear" w:color="auto" w:fill="FFFFFF"/>
                <w:lang w:val="en-US" w:eastAsia="zh-CN"/>
              </w:rPr>
            </w:pPr>
            <w:r>
              <w:rPr>
                <w:rFonts w:hint="eastAsia" w:ascii="宋体" w:hAnsi="宋体" w:eastAsia="宋体" w:cs="宋体"/>
                <w:b w:val="0"/>
                <w:bCs w:val="0"/>
                <w:color w:val="auto"/>
                <w:sz w:val="24"/>
                <w:szCs w:val="24"/>
                <w:highlight w:val="none"/>
                <w:lang w:val="en-US" w:eastAsia="zh-CN"/>
              </w:rPr>
              <w:t xml:space="preserve">帐    号：05361101040001884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3" w:hRule="atLeast"/>
          <w:jc w:val="center"/>
        </w:trPr>
        <w:tc>
          <w:tcPr>
            <w:tcW w:w="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8</w:t>
            </w:r>
          </w:p>
        </w:tc>
        <w:tc>
          <w:tcPr>
            <w:tcW w:w="24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val="0"/>
                <w:bCs w:val="0"/>
                <w:color w:val="auto"/>
                <w:sz w:val="24"/>
                <w:szCs w:val="24"/>
                <w:highlight w:val="none"/>
                <w:shd w:val="clear" w:color="auto" w:fill="FFFFFF"/>
                <w:lang w:eastAsia="zh-CN"/>
              </w:rPr>
            </w:pPr>
            <w:r>
              <w:rPr>
                <w:rFonts w:hint="eastAsia" w:ascii="宋体" w:hAnsi="宋体" w:eastAsia="宋体" w:cs="宋体"/>
                <w:b w:val="0"/>
                <w:bCs w:val="0"/>
                <w:color w:val="auto"/>
                <w:sz w:val="24"/>
                <w:szCs w:val="24"/>
                <w:highlight w:val="none"/>
                <w:shd w:val="clear" w:color="auto" w:fill="FFFFFF"/>
                <w:lang w:eastAsia="zh-CN"/>
              </w:rPr>
              <w:t>答疑</w:t>
            </w:r>
          </w:p>
        </w:tc>
        <w:tc>
          <w:tcPr>
            <w:tcW w:w="63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宋体" w:hAnsi="宋体" w:eastAsia="宋体" w:cs="宋体"/>
                <w:b w:val="0"/>
                <w:bCs w:val="0"/>
                <w:color w:val="auto"/>
                <w:sz w:val="24"/>
                <w:szCs w:val="24"/>
                <w:highlight w:val="none"/>
                <w:shd w:val="clear" w:color="auto" w:fill="FFFFFF"/>
                <w:lang w:val="en-US" w:eastAsia="zh-CN"/>
              </w:rPr>
            </w:pPr>
            <w:r>
              <w:rPr>
                <w:rFonts w:hint="eastAsia" w:ascii="宋体" w:hAnsi="宋体" w:eastAsia="宋体" w:cs="宋体"/>
                <w:b w:val="0"/>
                <w:bCs w:val="0"/>
                <w:color w:val="auto"/>
                <w:sz w:val="24"/>
                <w:szCs w:val="24"/>
                <w:highlight w:val="none"/>
                <w:shd w:val="clear" w:color="auto" w:fill="FFFFFF"/>
                <w:lang w:val="en-US" w:eastAsia="zh-CN"/>
              </w:rPr>
              <w:t>截止时间：</w:t>
            </w:r>
            <w:r>
              <w:rPr>
                <w:rFonts w:hint="eastAsia" w:ascii="宋体" w:hAnsi="宋体" w:eastAsia="宋体" w:cs="宋体"/>
                <w:b w:val="0"/>
                <w:bCs w:val="0"/>
                <w:color w:val="auto"/>
                <w:sz w:val="24"/>
                <w:szCs w:val="24"/>
                <w:highlight w:val="none"/>
                <w:shd w:val="clear" w:color="auto" w:fill="FFFFFF"/>
                <w:lang w:val="en-US" w:eastAsia="zh-CN"/>
              </w:rPr>
              <w:t>202</w:t>
            </w:r>
            <w:r>
              <w:rPr>
                <w:rFonts w:hint="eastAsia" w:ascii="宋体" w:hAnsi="宋体" w:cs="宋体"/>
                <w:b w:val="0"/>
                <w:bCs w:val="0"/>
                <w:color w:val="auto"/>
                <w:sz w:val="24"/>
                <w:szCs w:val="24"/>
                <w:highlight w:val="none"/>
                <w:shd w:val="clear" w:color="auto" w:fill="FFFFFF"/>
                <w:lang w:val="en-US" w:eastAsia="zh-CN"/>
              </w:rPr>
              <w:t>4</w:t>
            </w:r>
            <w:r>
              <w:rPr>
                <w:rFonts w:hint="eastAsia" w:ascii="宋体" w:hAnsi="宋体" w:eastAsia="宋体" w:cs="宋体"/>
                <w:b w:val="0"/>
                <w:bCs w:val="0"/>
                <w:color w:val="auto"/>
                <w:sz w:val="24"/>
                <w:szCs w:val="24"/>
                <w:highlight w:val="none"/>
                <w:shd w:val="clear" w:color="auto" w:fill="FFFFFF"/>
                <w:lang w:val="en-US" w:eastAsia="zh-CN"/>
              </w:rPr>
              <w:t>年</w:t>
            </w:r>
            <w:r>
              <w:rPr>
                <w:rFonts w:hint="eastAsia" w:ascii="宋体" w:hAnsi="宋体" w:cs="宋体"/>
                <w:b w:val="0"/>
                <w:bCs w:val="0"/>
                <w:color w:val="auto"/>
                <w:sz w:val="24"/>
                <w:szCs w:val="24"/>
                <w:highlight w:val="none"/>
                <w:shd w:val="clear" w:color="auto" w:fill="FFFFFF"/>
                <w:lang w:val="en-US" w:eastAsia="zh-CN"/>
              </w:rPr>
              <w:t>06</w:t>
            </w:r>
            <w:r>
              <w:rPr>
                <w:rFonts w:hint="eastAsia" w:ascii="宋体" w:hAnsi="宋体" w:eastAsia="宋体" w:cs="宋体"/>
                <w:b w:val="0"/>
                <w:bCs w:val="0"/>
                <w:color w:val="auto"/>
                <w:sz w:val="24"/>
                <w:szCs w:val="24"/>
                <w:highlight w:val="none"/>
                <w:shd w:val="clear" w:color="auto" w:fill="FFFFFF"/>
                <w:lang w:val="en-US" w:eastAsia="zh-CN"/>
              </w:rPr>
              <w:t>月</w:t>
            </w:r>
            <w:r>
              <w:rPr>
                <w:rFonts w:hint="eastAsia" w:ascii="宋体" w:hAnsi="宋体" w:cs="宋体"/>
                <w:b w:val="0"/>
                <w:bCs w:val="0"/>
                <w:color w:val="auto"/>
                <w:sz w:val="24"/>
                <w:szCs w:val="24"/>
                <w:highlight w:val="none"/>
                <w:shd w:val="clear" w:color="auto" w:fill="FFFFFF"/>
                <w:lang w:val="en-US" w:eastAsia="zh-CN"/>
              </w:rPr>
              <w:t>20</w:t>
            </w:r>
            <w:r>
              <w:rPr>
                <w:rFonts w:hint="eastAsia" w:ascii="宋体" w:hAnsi="宋体" w:eastAsia="宋体" w:cs="宋体"/>
                <w:b w:val="0"/>
                <w:bCs w:val="0"/>
                <w:color w:val="auto"/>
                <w:sz w:val="24"/>
                <w:szCs w:val="24"/>
                <w:highlight w:val="none"/>
                <w:shd w:val="clear" w:color="auto" w:fill="FFFFFF"/>
                <w:lang w:val="en-US" w:eastAsia="zh-CN"/>
              </w:rPr>
              <w:t>日</w:t>
            </w:r>
            <w:r>
              <w:rPr>
                <w:rFonts w:hint="eastAsia" w:ascii="宋体" w:hAnsi="宋体" w:cs="宋体"/>
                <w:b w:val="0"/>
                <w:bCs w:val="0"/>
                <w:color w:val="auto"/>
                <w:sz w:val="24"/>
                <w:szCs w:val="24"/>
                <w:highlight w:val="none"/>
                <w:shd w:val="clear" w:color="auto" w:fill="FFFFFF"/>
                <w:lang w:val="en-US" w:eastAsia="zh-CN"/>
              </w:rPr>
              <w:t>10：00前；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407" w:hRule="atLeast"/>
          <w:jc w:val="center"/>
        </w:trPr>
        <w:tc>
          <w:tcPr>
            <w:tcW w:w="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9</w:t>
            </w:r>
          </w:p>
        </w:tc>
        <w:tc>
          <w:tcPr>
            <w:tcW w:w="24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val="0"/>
                <w:bCs w:val="0"/>
                <w:color w:val="auto"/>
                <w:sz w:val="24"/>
                <w:szCs w:val="24"/>
                <w:highlight w:val="none"/>
                <w:shd w:val="clear" w:color="auto" w:fill="FFFFFF"/>
                <w:lang w:eastAsia="zh-CN"/>
              </w:rPr>
            </w:pPr>
            <w:r>
              <w:rPr>
                <w:rFonts w:hint="eastAsia" w:ascii="宋体" w:hAnsi="宋体" w:eastAsia="宋体" w:cs="宋体"/>
                <w:b w:val="0"/>
                <w:bCs w:val="0"/>
                <w:color w:val="auto"/>
                <w:sz w:val="24"/>
                <w:szCs w:val="24"/>
                <w:highlight w:val="none"/>
                <w:shd w:val="clear" w:color="auto" w:fill="FFFFFF"/>
                <w:lang w:eastAsia="zh-CN"/>
              </w:rPr>
              <w:t>递交投标文件</w:t>
            </w:r>
          </w:p>
        </w:tc>
        <w:tc>
          <w:tcPr>
            <w:tcW w:w="63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cs="宋体"/>
                <w:b w:val="0"/>
                <w:bCs w:val="0"/>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截止时间：</w:t>
            </w:r>
            <w:r>
              <w:rPr>
                <w:rFonts w:hint="eastAsia" w:ascii="宋体" w:hAnsi="宋体" w:eastAsia="宋体" w:cs="宋体"/>
                <w:b w:val="0"/>
                <w:bCs w:val="0"/>
                <w:color w:val="auto"/>
                <w:sz w:val="24"/>
                <w:szCs w:val="24"/>
                <w:highlight w:val="none"/>
                <w:shd w:val="clear" w:color="auto" w:fill="FFFFFF"/>
                <w:lang w:val="en-US" w:eastAsia="zh-CN"/>
              </w:rPr>
              <w:t>202</w:t>
            </w:r>
            <w:r>
              <w:rPr>
                <w:rFonts w:hint="eastAsia" w:ascii="宋体" w:hAnsi="宋体" w:cs="宋体"/>
                <w:b w:val="0"/>
                <w:bCs w:val="0"/>
                <w:color w:val="auto"/>
                <w:sz w:val="24"/>
                <w:szCs w:val="24"/>
                <w:highlight w:val="none"/>
                <w:shd w:val="clear" w:color="auto" w:fill="FFFFFF"/>
                <w:lang w:val="en-US" w:eastAsia="zh-CN"/>
              </w:rPr>
              <w:t>4</w:t>
            </w:r>
            <w:r>
              <w:rPr>
                <w:rFonts w:hint="eastAsia" w:ascii="宋体" w:hAnsi="宋体" w:eastAsia="宋体" w:cs="宋体"/>
                <w:b w:val="0"/>
                <w:bCs w:val="0"/>
                <w:color w:val="auto"/>
                <w:sz w:val="24"/>
                <w:szCs w:val="24"/>
                <w:highlight w:val="none"/>
                <w:shd w:val="clear" w:color="auto" w:fill="FFFFFF"/>
                <w:lang w:val="en-US" w:eastAsia="zh-CN"/>
              </w:rPr>
              <w:t>年</w:t>
            </w:r>
            <w:r>
              <w:rPr>
                <w:rFonts w:hint="eastAsia" w:ascii="宋体" w:hAnsi="宋体" w:cs="宋体"/>
                <w:b w:val="0"/>
                <w:bCs w:val="0"/>
                <w:color w:val="auto"/>
                <w:sz w:val="24"/>
                <w:szCs w:val="24"/>
                <w:highlight w:val="none"/>
                <w:shd w:val="clear" w:color="auto" w:fill="FFFFFF"/>
                <w:lang w:val="en-US" w:eastAsia="zh-CN"/>
              </w:rPr>
              <w:t>06</w:t>
            </w:r>
            <w:r>
              <w:rPr>
                <w:rFonts w:hint="eastAsia" w:ascii="宋体" w:hAnsi="宋体" w:eastAsia="宋体" w:cs="宋体"/>
                <w:b w:val="0"/>
                <w:bCs w:val="0"/>
                <w:color w:val="auto"/>
                <w:sz w:val="24"/>
                <w:szCs w:val="24"/>
                <w:highlight w:val="none"/>
                <w:shd w:val="clear" w:color="auto" w:fill="FFFFFF"/>
                <w:lang w:val="en-US" w:eastAsia="zh-CN"/>
              </w:rPr>
              <w:t>月</w:t>
            </w:r>
            <w:r>
              <w:rPr>
                <w:rFonts w:hint="eastAsia" w:ascii="宋体" w:hAnsi="宋体" w:cs="宋体"/>
                <w:b w:val="0"/>
                <w:bCs w:val="0"/>
                <w:color w:val="auto"/>
                <w:sz w:val="24"/>
                <w:szCs w:val="24"/>
                <w:highlight w:val="none"/>
                <w:shd w:val="clear" w:color="auto" w:fill="FFFFFF"/>
                <w:lang w:val="en-US" w:eastAsia="zh-CN"/>
              </w:rPr>
              <w:t>21</w:t>
            </w:r>
            <w:r>
              <w:rPr>
                <w:rFonts w:hint="eastAsia" w:ascii="宋体" w:hAnsi="宋体" w:eastAsia="宋体" w:cs="宋体"/>
                <w:b w:val="0"/>
                <w:bCs w:val="0"/>
                <w:color w:val="auto"/>
                <w:sz w:val="24"/>
                <w:szCs w:val="24"/>
                <w:highlight w:val="none"/>
                <w:shd w:val="clear" w:color="auto" w:fill="FFFFFF"/>
                <w:lang w:val="en-US" w:eastAsia="zh-CN"/>
              </w:rPr>
              <w:t>日</w:t>
            </w:r>
            <w:r>
              <w:rPr>
                <w:rFonts w:hint="eastAsia" w:ascii="宋体" w:hAnsi="宋体" w:cs="宋体"/>
                <w:b w:val="0"/>
                <w:bCs w:val="0"/>
                <w:color w:val="auto"/>
                <w:sz w:val="24"/>
                <w:szCs w:val="24"/>
                <w:highlight w:val="none"/>
                <w:shd w:val="clear" w:color="auto" w:fill="FFFFFF"/>
                <w:lang w:val="en-US" w:eastAsia="zh-CN"/>
              </w:rPr>
              <w:t>09：00时前；</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cs="宋体"/>
                <w:b w:val="0"/>
                <w:bCs w:val="0"/>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eastAsia="zh-CN"/>
              </w:rPr>
              <w:t>地址：</w:t>
            </w:r>
            <w:r>
              <w:rPr>
                <w:rFonts w:hint="eastAsia" w:ascii="宋体" w:hAnsi="宋体" w:eastAsia="宋体" w:cs="宋体"/>
                <w:b w:val="0"/>
                <w:bCs w:val="0"/>
                <w:color w:val="auto"/>
                <w:sz w:val="24"/>
                <w:szCs w:val="24"/>
                <w:highlight w:val="none"/>
                <w:shd w:val="clear" w:color="auto" w:fill="FFFFFF"/>
              </w:rPr>
              <w:t>鄂尔多斯市天安集团投资管理部（天安大厦7</w:t>
            </w:r>
            <w:r>
              <w:rPr>
                <w:rFonts w:hint="eastAsia" w:ascii="宋体" w:hAnsi="宋体" w:cs="宋体"/>
                <w:b w:val="0"/>
                <w:bCs w:val="0"/>
                <w:color w:val="auto"/>
                <w:sz w:val="24"/>
                <w:szCs w:val="24"/>
                <w:highlight w:val="none"/>
                <w:shd w:val="clear" w:color="auto" w:fill="FFFFFF"/>
                <w:lang w:val="en-US" w:eastAsia="zh-CN"/>
              </w:rPr>
              <w:t>11</w:t>
            </w:r>
            <w:r>
              <w:rPr>
                <w:rFonts w:hint="eastAsia" w:ascii="宋体" w:hAnsi="宋体" w:eastAsia="宋体" w:cs="宋体"/>
                <w:b w:val="0"/>
                <w:bCs w:val="0"/>
                <w:color w:val="auto"/>
                <w:sz w:val="24"/>
                <w:szCs w:val="24"/>
                <w:highlight w:val="none"/>
                <w:shd w:val="clear" w:color="auto" w:fill="FFFFFF"/>
              </w:rPr>
              <w:t>办公室</w:t>
            </w:r>
            <w:r>
              <w:rPr>
                <w:rFonts w:hint="eastAsia" w:ascii="宋体" w:hAnsi="宋体" w:cs="宋体"/>
                <w:b w:val="0"/>
                <w:bCs w:val="0"/>
                <w:color w:val="auto"/>
                <w:sz w:val="24"/>
                <w:szCs w:val="24"/>
                <w:highlight w:val="none"/>
                <w:shd w:val="clear" w:color="auto" w:fill="FFFFFF"/>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lang w:eastAsia="zh-CN"/>
              </w:rPr>
              <w:t>纸质文件份数：</w:t>
            </w:r>
            <w:r>
              <w:rPr>
                <w:rFonts w:hint="eastAsia" w:ascii="宋体" w:hAnsi="宋体" w:cs="宋体"/>
                <w:color w:val="auto"/>
                <w:sz w:val="24"/>
                <w:szCs w:val="24"/>
                <w:highlight w:val="none"/>
                <w:shd w:val="clear" w:color="auto" w:fill="FFFFFF"/>
                <w:lang w:val="en-US" w:eastAsia="zh-CN"/>
              </w:rPr>
              <w:t>纸质版正、副本（加盖公章）各</w:t>
            </w:r>
            <w:r>
              <w:rPr>
                <w:rFonts w:hint="eastAsia" w:ascii="宋体" w:hAnsi="宋体" w:cs="宋体"/>
                <w:color w:val="auto"/>
                <w:sz w:val="24"/>
                <w:szCs w:val="24"/>
                <w:highlight w:val="none"/>
                <w:shd w:val="clear" w:color="auto" w:fill="FFFFFF"/>
                <w:lang w:eastAsia="zh-CN"/>
              </w:rPr>
              <w:t>一份；电子</w:t>
            </w:r>
            <w:r>
              <w:rPr>
                <w:rFonts w:hint="eastAsia" w:ascii="宋体" w:hAnsi="宋体" w:cs="宋体"/>
                <w:color w:val="auto"/>
                <w:sz w:val="24"/>
                <w:szCs w:val="24"/>
                <w:highlight w:val="none"/>
                <w:shd w:val="clear" w:color="auto" w:fill="FFFFFF"/>
                <w:lang w:val="en-US" w:eastAsia="zh-CN"/>
              </w:rPr>
              <w:t>版一份（U盘拷贝加盖公章的正本）。</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备选</w:t>
            </w:r>
            <w:r>
              <w:rPr>
                <w:rFonts w:hint="eastAsia" w:ascii="宋体" w:hAnsi="宋体" w:eastAsia="宋体" w:cs="宋体"/>
                <w:color w:val="auto"/>
                <w:sz w:val="24"/>
                <w:szCs w:val="24"/>
                <w:highlight w:val="none"/>
                <w:shd w:val="clear" w:color="auto" w:fill="FFFFFF"/>
                <w:lang w:val="en-US" w:eastAsia="zh-CN"/>
              </w:rPr>
              <w:t xml:space="preserve">  </w:t>
            </w:r>
            <w:r>
              <w:rPr>
                <w:rFonts w:hint="eastAsia" w:ascii="宋体" w:hAnsi="宋体" w:eastAsia="宋体" w:cs="宋体"/>
                <w:color w:val="auto"/>
                <w:sz w:val="24"/>
                <w:szCs w:val="24"/>
                <w:highlight w:val="none"/>
                <w:shd w:val="clear" w:color="auto" w:fill="FFFFFF"/>
              </w:rPr>
              <w:t>方案</w:t>
            </w:r>
            <w:r>
              <w:rPr>
                <w:rFonts w:hint="eastAsia" w:ascii="宋体" w:hAnsi="宋体" w:cs="宋体"/>
                <w:color w:val="auto"/>
                <w:sz w:val="24"/>
                <w:szCs w:val="24"/>
                <w:highlight w:val="none"/>
                <w:shd w:val="clear" w:color="auto" w:fill="FFFFFF"/>
                <w:lang w:eastAsia="zh-CN"/>
              </w:rPr>
              <w:t>：不</w:t>
            </w:r>
            <w:r>
              <w:rPr>
                <w:rFonts w:hint="eastAsia" w:ascii="宋体" w:hAnsi="宋体" w:eastAsia="宋体" w:cs="宋体"/>
                <w:color w:val="auto"/>
                <w:sz w:val="24"/>
                <w:szCs w:val="24"/>
                <w:highlight w:val="none"/>
                <w:shd w:val="clear" w:color="auto" w:fill="FFFFFF"/>
                <w:lang w:eastAsia="zh-CN"/>
              </w:rPr>
              <w:t>允许</w:t>
            </w:r>
            <w:r>
              <w:rPr>
                <w:rFonts w:hint="eastAsia" w:ascii="宋体" w:hAnsi="宋体" w:cs="宋体"/>
                <w:color w:val="auto"/>
                <w:sz w:val="24"/>
                <w:szCs w:val="24"/>
                <w:highlight w:val="none"/>
                <w:shd w:val="clear" w:color="auto" w:fill="FFFFFF"/>
                <w:lang w:eastAsia="zh-CN"/>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 w:val="0"/>
                <w:bCs w:val="0"/>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联合体投标：不接受</w:t>
            </w:r>
            <w:r>
              <w:rPr>
                <w:rFonts w:hint="eastAsia" w:ascii="宋体" w:hAnsi="宋体" w:cs="宋体"/>
                <w:color w:val="auto"/>
                <w:sz w:val="24"/>
                <w:szCs w:val="24"/>
                <w:highlight w:val="none"/>
                <w:shd w:val="clear" w:color="auto" w:fill="FFFFFF"/>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30" w:hRule="atLeast"/>
          <w:jc w:val="center"/>
        </w:trPr>
        <w:tc>
          <w:tcPr>
            <w:tcW w:w="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10</w:t>
            </w:r>
          </w:p>
        </w:tc>
        <w:tc>
          <w:tcPr>
            <w:tcW w:w="24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val="0"/>
                <w:bCs w:val="0"/>
                <w:color w:val="auto"/>
                <w:sz w:val="24"/>
                <w:szCs w:val="24"/>
                <w:highlight w:val="none"/>
                <w:shd w:val="clear" w:color="auto" w:fill="FFFFFF"/>
                <w:lang w:eastAsia="zh-CN"/>
              </w:rPr>
            </w:pPr>
            <w:r>
              <w:rPr>
                <w:rFonts w:hint="eastAsia" w:ascii="宋体" w:hAnsi="宋体" w:eastAsia="宋体" w:cs="宋体"/>
                <w:b w:val="0"/>
                <w:bCs w:val="0"/>
                <w:color w:val="auto"/>
                <w:sz w:val="24"/>
                <w:szCs w:val="24"/>
                <w:highlight w:val="none"/>
                <w:shd w:val="clear" w:color="auto" w:fill="FFFFFF"/>
                <w:lang w:eastAsia="zh-CN"/>
              </w:rPr>
              <w:t>开标</w:t>
            </w:r>
          </w:p>
        </w:tc>
        <w:tc>
          <w:tcPr>
            <w:tcW w:w="63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宋体" w:hAnsi="宋体" w:eastAsia="宋体" w:cs="宋体"/>
                <w:b w:val="0"/>
                <w:bCs w:val="0"/>
                <w:color w:val="auto"/>
                <w:sz w:val="24"/>
                <w:szCs w:val="24"/>
                <w:highlight w:val="none"/>
                <w:shd w:val="clear" w:color="auto" w:fill="FFFFFF"/>
                <w:lang w:val="en-US" w:eastAsia="zh-CN"/>
              </w:rPr>
            </w:pPr>
            <w:r>
              <w:rPr>
                <w:rFonts w:hint="eastAsia" w:ascii="宋体" w:hAnsi="宋体" w:eastAsia="宋体" w:cs="宋体"/>
                <w:b w:val="0"/>
                <w:bCs w:val="0"/>
                <w:color w:val="auto"/>
                <w:sz w:val="24"/>
                <w:szCs w:val="24"/>
                <w:highlight w:val="none"/>
                <w:shd w:val="clear" w:color="auto" w:fill="FFFFFF"/>
                <w:lang w:val="en-US" w:eastAsia="zh-CN"/>
              </w:rPr>
              <w:t>开标时间：</w:t>
            </w:r>
            <w:r>
              <w:rPr>
                <w:rFonts w:hint="eastAsia" w:ascii="宋体" w:hAnsi="宋体" w:eastAsia="宋体" w:cs="宋体"/>
                <w:b w:val="0"/>
                <w:bCs w:val="0"/>
                <w:color w:val="auto"/>
                <w:sz w:val="24"/>
                <w:szCs w:val="24"/>
                <w:highlight w:val="none"/>
                <w:shd w:val="clear" w:color="auto" w:fill="FFFFFF"/>
                <w:lang w:val="en-US" w:eastAsia="zh-CN"/>
              </w:rPr>
              <w:t>202</w:t>
            </w:r>
            <w:r>
              <w:rPr>
                <w:rFonts w:hint="eastAsia" w:ascii="宋体" w:hAnsi="宋体" w:cs="宋体"/>
                <w:b w:val="0"/>
                <w:bCs w:val="0"/>
                <w:color w:val="auto"/>
                <w:sz w:val="24"/>
                <w:szCs w:val="24"/>
                <w:highlight w:val="none"/>
                <w:shd w:val="clear" w:color="auto" w:fill="FFFFFF"/>
                <w:lang w:val="en-US" w:eastAsia="zh-CN"/>
              </w:rPr>
              <w:t>4</w:t>
            </w:r>
            <w:r>
              <w:rPr>
                <w:rFonts w:hint="eastAsia" w:ascii="宋体" w:hAnsi="宋体" w:eastAsia="宋体" w:cs="宋体"/>
                <w:b w:val="0"/>
                <w:bCs w:val="0"/>
                <w:color w:val="auto"/>
                <w:sz w:val="24"/>
                <w:szCs w:val="24"/>
                <w:highlight w:val="none"/>
                <w:shd w:val="clear" w:color="auto" w:fill="FFFFFF"/>
                <w:lang w:val="en-US" w:eastAsia="zh-CN"/>
              </w:rPr>
              <w:t>年</w:t>
            </w:r>
            <w:r>
              <w:rPr>
                <w:rFonts w:hint="eastAsia" w:ascii="宋体" w:hAnsi="宋体" w:cs="宋体"/>
                <w:b w:val="0"/>
                <w:bCs w:val="0"/>
                <w:color w:val="auto"/>
                <w:sz w:val="24"/>
                <w:szCs w:val="24"/>
                <w:highlight w:val="none"/>
                <w:shd w:val="clear" w:color="auto" w:fill="FFFFFF"/>
                <w:lang w:val="en-US" w:eastAsia="zh-CN"/>
              </w:rPr>
              <w:t>06</w:t>
            </w:r>
            <w:r>
              <w:rPr>
                <w:rFonts w:hint="eastAsia" w:ascii="宋体" w:hAnsi="宋体" w:eastAsia="宋体" w:cs="宋体"/>
                <w:b w:val="0"/>
                <w:bCs w:val="0"/>
                <w:color w:val="auto"/>
                <w:sz w:val="24"/>
                <w:szCs w:val="24"/>
                <w:highlight w:val="none"/>
                <w:shd w:val="clear" w:color="auto" w:fill="FFFFFF"/>
                <w:lang w:val="en-US" w:eastAsia="zh-CN"/>
              </w:rPr>
              <w:t>月</w:t>
            </w:r>
            <w:r>
              <w:rPr>
                <w:rFonts w:hint="eastAsia" w:ascii="宋体" w:hAnsi="宋体" w:cs="宋体"/>
                <w:b w:val="0"/>
                <w:bCs w:val="0"/>
                <w:color w:val="auto"/>
                <w:sz w:val="24"/>
                <w:szCs w:val="24"/>
                <w:highlight w:val="none"/>
                <w:shd w:val="clear" w:color="auto" w:fill="FFFFFF"/>
                <w:lang w:val="en-US" w:eastAsia="zh-CN"/>
              </w:rPr>
              <w:t>21</w:t>
            </w:r>
            <w:r>
              <w:rPr>
                <w:rFonts w:hint="eastAsia" w:ascii="宋体" w:hAnsi="宋体" w:eastAsia="宋体" w:cs="宋体"/>
                <w:b w:val="0"/>
                <w:bCs w:val="0"/>
                <w:color w:val="auto"/>
                <w:sz w:val="24"/>
                <w:szCs w:val="24"/>
                <w:highlight w:val="none"/>
                <w:shd w:val="clear" w:color="auto" w:fill="FFFFFF"/>
                <w:lang w:val="en-US" w:eastAsia="zh-CN"/>
              </w:rPr>
              <w:t>日</w:t>
            </w:r>
            <w:r>
              <w:rPr>
                <w:rFonts w:hint="eastAsia" w:ascii="宋体" w:hAnsi="宋体" w:cs="宋体"/>
                <w:b w:val="0"/>
                <w:bCs w:val="0"/>
                <w:color w:val="auto"/>
                <w:sz w:val="24"/>
                <w:szCs w:val="24"/>
                <w:highlight w:val="none"/>
                <w:shd w:val="clear" w:color="auto" w:fill="FFFFFF"/>
                <w:lang w:val="en-US" w:eastAsia="zh-CN"/>
              </w:rPr>
              <w:t>上午0</w:t>
            </w:r>
            <w:r>
              <w:rPr>
                <w:rFonts w:hint="eastAsia" w:ascii="宋体" w:hAnsi="宋体" w:eastAsia="宋体" w:cs="宋体"/>
                <w:b w:val="0"/>
                <w:bCs w:val="0"/>
                <w:color w:val="auto"/>
                <w:sz w:val="24"/>
                <w:szCs w:val="24"/>
                <w:highlight w:val="none"/>
                <w:shd w:val="clear" w:color="auto" w:fill="FFFFFF"/>
                <w:lang w:val="en-US" w:eastAsia="zh-CN"/>
              </w:rPr>
              <w:t>9:</w:t>
            </w:r>
            <w:r>
              <w:rPr>
                <w:rFonts w:hint="eastAsia" w:ascii="宋体" w:hAnsi="宋体" w:cs="宋体"/>
                <w:b w:val="0"/>
                <w:bCs w:val="0"/>
                <w:color w:val="auto"/>
                <w:sz w:val="24"/>
                <w:szCs w:val="24"/>
                <w:highlight w:val="none"/>
                <w:shd w:val="clear" w:color="auto" w:fill="FFFFFF"/>
                <w:lang w:val="en-US" w:eastAsia="zh-CN"/>
              </w:rPr>
              <w:t>0</w:t>
            </w:r>
            <w:r>
              <w:rPr>
                <w:rFonts w:hint="eastAsia" w:ascii="宋体" w:hAnsi="宋体" w:eastAsia="宋体" w:cs="宋体"/>
                <w:b w:val="0"/>
                <w:bCs w:val="0"/>
                <w:color w:val="auto"/>
                <w:sz w:val="24"/>
                <w:szCs w:val="24"/>
                <w:highlight w:val="none"/>
                <w:shd w:val="clear" w:color="auto" w:fill="FFFFFF"/>
                <w:lang w:val="en-US" w:eastAsia="zh-CN"/>
              </w:rPr>
              <w:t>0</w:t>
            </w:r>
            <w:r>
              <w:rPr>
                <w:rFonts w:hint="eastAsia" w:ascii="宋体" w:hAnsi="宋体" w:cs="宋体"/>
                <w:b w:val="0"/>
                <w:bCs w:val="0"/>
                <w:color w:val="auto"/>
                <w:sz w:val="24"/>
                <w:szCs w:val="24"/>
                <w:highlight w:val="none"/>
                <w:shd w:val="clear" w:color="auto" w:fill="FFFFFF"/>
                <w:lang w:val="en-US" w:eastAsia="zh-CN"/>
              </w:rPr>
              <w:t>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 w:val="0"/>
                <w:bCs w:val="0"/>
                <w:color w:val="auto"/>
                <w:sz w:val="24"/>
                <w:szCs w:val="24"/>
                <w:highlight w:val="none"/>
                <w:shd w:val="clear" w:color="auto" w:fill="FFFFFF"/>
                <w:lang w:val="en-US" w:eastAsia="zh-CN"/>
              </w:rPr>
            </w:pPr>
            <w:r>
              <w:rPr>
                <w:rFonts w:hint="eastAsia" w:ascii="宋体" w:hAnsi="宋体" w:eastAsia="宋体" w:cs="宋体"/>
                <w:b w:val="0"/>
                <w:bCs w:val="0"/>
                <w:color w:val="auto"/>
                <w:sz w:val="24"/>
                <w:szCs w:val="24"/>
                <w:highlight w:val="none"/>
                <w:shd w:val="clear" w:color="auto" w:fill="FFFFFF"/>
                <w:lang w:val="en-US" w:eastAsia="zh-CN"/>
              </w:rPr>
              <w:t>开标地点：鄂尔多斯市东胜区天安</w:t>
            </w:r>
            <w:r>
              <w:rPr>
                <w:rFonts w:hint="eastAsia" w:ascii="宋体" w:hAnsi="宋体" w:cs="宋体"/>
                <w:b w:val="0"/>
                <w:bCs w:val="0"/>
                <w:color w:val="auto"/>
                <w:sz w:val="24"/>
                <w:szCs w:val="24"/>
                <w:highlight w:val="none"/>
                <w:shd w:val="clear" w:color="auto" w:fill="FFFFFF"/>
                <w:lang w:val="en-US" w:eastAsia="zh-CN"/>
              </w:rPr>
              <w:t>大厦7</w:t>
            </w:r>
            <w:r>
              <w:rPr>
                <w:rFonts w:hint="eastAsia" w:ascii="宋体" w:hAnsi="宋体" w:eastAsia="宋体" w:cs="宋体"/>
                <w:b w:val="0"/>
                <w:bCs w:val="0"/>
                <w:color w:val="auto"/>
                <w:sz w:val="24"/>
                <w:szCs w:val="24"/>
                <w:highlight w:val="none"/>
                <w:shd w:val="clear" w:color="auto" w:fill="FFFFFF"/>
                <w:lang w:val="en-US" w:eastAsia="zh-CN"/>
              </w:rPr>
              <w:t>楼会议室</w:t>
            </w:r>
            <w:r>
              <w:rPr>
                <w:rFonts w:hint="eastAsia" w:ascii="宋体" w:hAnsi="宋体" w:cs="宋体"/>
                <w:b w:val="0"/>
                <w:bCs w:val="0"/>
                <w:color w:val="auto"/>
                <w:sz w:val="24"/>
                <w:szCs w:val="24"/>
                <w:highlight w:val="none"/>
                <w:shd w:val="clear" w:color="auto" w:fill="FFFFFF"/>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27" w:hRule="atLeast"/>
          <w:jc w:val="center"/>
        </w:trPr>
        <w:tc>
          <w:tcPr>
            <w:tcW w:w="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1</w:t>
            </w:r>
            <w:r>
              <w:rPr>
                <w:rFonts w:hint="eastAsia" w:ascii="宋体" w:hAnsi="宋体" w:cs="宋体"/>
                <w:color w:val="auto"/>
                <w:sz w:val="24"/>
                <w:szCs w:val="24"/>
                <w:highlight w:val="none"/>
                <w:shd w:val="clear" w:color="auto" w:fill="FFFFFF"/>
                <w:lang w:val="en-US" w:eastAsia="zh-CN"/>
              </w:rPr>
              <w:t>1</w:t>
            </w:r>
          </w:p>
        </w:tc>
        <w:tc>
          <w:tcPr>
            <w:tcW w:w="24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val="0"/>
                <w:bCs w:val="0"/>
                <w:color w:val="auto"/>
                <w:sz w:val="24"/>
                <w:szCs w:val="24"/>
                <w:highlight w:val="none"/>
                <w:shd w:val="clear" w:color="auto" w:fill="FFFFFF"/>
                <w:lang w:eastAsia="zh-CN"/>
              </w:rPr>
            </w:pPr>
            <w:r>
              <w:rPr>
                <w:rFonts w:hint="eastAsia" w:ascii="宋体" w:hAnsi="宋体" w:eastAsia="宋体" w:cs="宋体"/>
                <w:b w:val="0"/>
                <w:bCs w:val="0"/>
                <w:color w:val="auto"/>
                <w:sz w:val="24"/>
                <w:szCs w:val="24"/>
                <w:highlight w:val="none"/>
                <w:shd w:val="clear" w:color="auto" w:fill="FFFFFF"/>
                <w:lang w:eastAsia="zh-CN"/>
              </w:rPr>
              <w:t>评标方法</w:t>
            </w:r>
          </w:p>
        </w:tc>
        <w:tc>
          <w:tcPr>
            <w:tcW w:w="63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 w:val="0"/>
                <w:bCs w:val="0"/>
                <w:color w:val="auto"/>
                <w:sz w:val="24"/>
                <w:szCs w:val="24"/>
                <w:highlight w:val="none"/>
                <w:shd w:val="clear" w:color="auto" w:fill="FFFFFF"/>
                <w:lang w:val="en-US" w:eastAsia="zh-CN"/>
              </w:rPr>
            </w:pPr>
            <w:r>
              <w:rPr>
                <w:rFonts w:hint="eastAsia" w:ascii="宋体" w:hAnsi="宋体" w:eastAsia="宋体" w:cs="宋体"/>
                <w:b w:val="0"/>
                <w:bCs w:val="0"/>
                <w:color w:val="auto"/>
                <w:sz w:val="24"/>
                <w:szCs w:val="24"/>
                <w:highlight w:val="none"/>
                <w:shd w:val="clear" w:color="auto" w:fill="FFFFFF"/>
                <w:lang w:val="en-US" w:eastAsia="zh-CN"/>
              </w:rPr>
              <w:t>合理低价法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19" w:hRule="atLeast"/>
          <w:jc w:val="center"/>
        </w:trPr>
        <w:tc>
          <w:tcPr>
            <w:tcW w:w="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12</w:t>
            </w:r>
          </w:p>
        </w:tc>
        <w:tc>
          <w:tcPr>
            <w:tcW w:w="24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val="0"/>
                <w:bCs w:val="0"/>
                <w:color w:val="auto"/>
                <w:sz w:val="24"/>
                <w:szCs w:val="24"/>
                <w:highlight w:val="none"/>
                <w:shd w:val="clear" w:color="auto" w:fill="FFFFFF"/>
              </w:rPr>
            </w:pPr>
            <w:r>
              <w:rPr>
                <w:rFonts w:hint="eastAsia" w:ascii="宋体" w:hAnsi="宋体" w:eastAsia="宋体" w:cs="宋体"/>
                <w:b w:val="0"/>
                <w:bCs w:val="0"/>
                <w:color w:val="auto"/>
                <w:sz w:val="24"/>
                <w:szCs w:val="24"/>
                <w:highlight w:val="none"/>
                <w:shd w:val="clear" w:color="auto" w:fill="FFFFFF"/>
              </w:rPr>
              <w:t>投标有效期</w:t>
            </w:r>
          </w:p>
        </w:tc>
        <w:tc>
          <w:tcPr>
            <w:tcW w:w="63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 w:val="0"/>
                <w:bCs w:val="0"/>
                <w:color w:val="auto"/>
                <w:sz w:val="24"/>
                <w:szCs w:val="24"/>
                <w:highlight w:val="none"/>
                <w:shd w:val="clear" w:color="auto" w:fill="FFFFFF"/>
              </w:rPr>
            </w:pPr>
            <w:r>
              <w:rPr>
                <w:rFonts w:hint="eastAsia" w:ascii="宋体" w:hAnsi="宋体" w:eastAsia="宋体" w:cs="宋体"/>
                <w:b w:val="0"/>
                <w:bCs w:val="0"/>
                <w:color w:val="auto"/>
                <w:sz w:val="24"/>
                <w:szCs w:val="24"/>
                <w:highlight w:val="none"/>
                <w:shd w:val="clear" w:color="auto" w:fill="FFFFFF"/>
              </w:rPr>
              <w:t>从</w:t>
            </w:r>
            <w:r>
              <w:rPr>
                <w:rFonts w:hint="eastAsia" w:ascii="宋体" w:hAnsi="宋体" w:eastAsia="宋体" w:cs="宋体"/>
                <w:b w:val="0"/>
                <w:bCs w:val="0"/>
                <w:color w:val="auto"/>
                <w:sz w:val="24"/>
                <w:szCs w:val="24"/>
                <w:highlight w:val="none"/>
                <w:shd w:val="clear" w:color="auto" w:fill="FFFFFF"/>
                <w:lang w:eastAsia="zh-CN"/>
              </w:rPr>
              <w:t>开标之</w:t>
            </w:r>
            <w:r>
              <w:rPr>
                <w:rFonts w:hint="eastAsia" w:ascii="宋体" w:hAnsi="宋体" w:eastAsia="宋体" w:cs="宋体"/>
                <w:b w:val="0"/>
                <w:bCs w:val="0"/>
                <w:color w:val="auto"/>
                <w:sz w:val="24"/>
                <w:szCs w:val="24"/>
                <w:highlight w:val="none"/>
                <w:shd w:val="clear" w:color="auto" w:fill="FFFFFF"/>
              </w:rPr>
              <w:t>日起</w:t>
            </w:r>
            <w:r>
              <w:rPr>
                <w:rFonts w:hint="eastAsia" w:ascii="宋体" w:hAnsi="宋体" w:eastAsia="宋体" w:cs="宋体"/>
                <w:b w:val="0"/>
                <w:bCs w:val="0"/>
                <w:color w:val="auto"/>
                <w:sz w:val="24"/>
                <w:szCs w:val="24"/>
                <w:highlight w:val="none"/>
                <w:shd w:val="clear" w:color="auto" w:fill="FFFFFF"/>
                <w:lang w:val="en-US" w:eastAsia="zh-CN"/>
              </w:rPr>
              <w:t xml:space="preserve"> 30 </w:t>
            </w:r>
            <w:r>
              <w:rPr>
                <w:rFonts w:hint="eastAsia" w:ascii="宋体" w:hAnsi="宋体" w:eastAsia="宋体" w:cs="宋体"/>
                <w:b w:val="0"/>
                <w:bCs w:val="0"/>
                <w:color w:val="auto"/>
                <w:sz w:val="24"/>
                <w:szCs w:val="24"/>
                <w:highlight w:val="none"/>
                <w:shd w:val="clear" w:color="auto" w:fill="FFFFFF"/>
              </w:rPr>
              <w:t>天</w:t>
            </w:r>
          </w:p>
        </w:tc>
      </w:tr>
    </w:tbl>
    <w:p>
      <w:pPr>
        <w:numPr>
          <w:ilvl w:val="0"/>
          <w:numId w:val="0"/>
        </w:numPr>
        <w:spacing w:line="360" w:lineRule="auto"/>
        <w:ind w:firstLine="562" w:firstLineChars="200"/>
        <w:jc w:val="both"/>
        <w:outlineLvl w:val="0"/>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t>二、投标人须知</w:t>
      </w:r>
    </w:p>
    <w:p>
      <w:pPr>
        <w:spacing w:line="360" w:lineRule="auto"/>
        <w:ind w:firstLine="560" w:firstLineChars="200"/>
        <w:rPr>
          <w:rFonts w:hint="eastAsia" w:ascii="宋体" w:hAnsi="宋体" w:eastAsia="宋体" w:cs="宋体"/>
          <w:b/>
          <w:color w:val="auto"/>
          <w:sz w:val="28"/>
          <w:szCs w:val="28"/>
          <w:highlight w:val="none"/>
          <w:lang w:eastAsia="zh-CN"/>
        </w:rPr>
      </w:pPr>
      <w:r>
        <w:rPr>
          <w:rFonts w:hint="eastAsia" w:ascii="宋体" w:hAnsi="宋体" w:eastAsia="宋体" w:cs="宋体"/>
          <w:color w:val="auto"/>
          <w:sz w:val="28"/>
          <w:szCs w:val="28"/>
          <w:highlight w:val="none"/>
          <w:lang w:eastAsia="zh-CN"/>
        </w:rPr>
        <w:t>（一）</w:t>
      </w:r>
      <w:r>
        <w:rPr>
          <w:rFonts w:hint="eastAsia" w:ascii="宋体" w:hAnsi="宋体" w:eastAsia="宋体" w:cs="宋体"/>
          <w:b/>
          <w:color w:val="auto"/>
          <w:sz w:val="28"/>
          <w:szCs w:val="28"/>
          <w:highlight w:val="none"/>
        </w:rPr>
        <w:t>投标人</w:t>
      </w:r>
      <w:r>
        <w:rPr>
          <w:rFonts w:hint="eastAsia" w:ascii="宋体" w:hAnsi="宋体" w:eastAsia="宋体" w:cs="宋体"/>
          <w:b/>
          <w:color w:val="auto"/>
          <w:sz w:val="28"/>
          <w:szCs w:val="28"/>
          <w:highlight w:val="none"/>
          <w:lang w:eastAsia="zh-CN"/>
        </w:rPr>
        <w:t>资格</w:t>
      </w:r>
    </w:p>
    <w:p>
      <w:pPr>
        <w:spacing w:line="360" w:lineRule="auto"/>
        <w:ind w:firstLine="560" w:firstLineChars="200"/>
        <w:rPr>
          <w:rFonts w:hint="eastAsia" w:ascii="宋体" w:hAnsi="宋体" w:eastAsia="宋体" w:cs="宋体"/>
          <w:bCs/>
          <w:color w:val="auto"/>
          <w:sz w:val="28"/>
          <w:szCs w:val="28"/>
          <w:highlight w:val="none"/>
          <w:lang w:eastAsia="zh-CN"/>
        </w:rPr>
      </w:pPr>
      <w:r>
        <w:rPr>
          <w:rFonts w:hint="eastAsia" w:ascii="宋体" w:hAnsi="宋体" w:eastAsia="宋体" w:cs="宋体"/>
          <w:color w:val="auto"/>
          <w:sz w:val="28"/>
          <w:szCs w:val="28"/>
          <w:highlight w:val="none"/>
          <w:lang w:eastAsia="zh-CN"/>
        </w:rPr>
        <w:t>投标人</w:t>
      </w:r>
      <w:r>
        <w:rPr>
          <w:rFonts w:hint="eastAsia" w:ascii="宋体" w:hAnsi="宋体" w:cs="宋体"/>
          <w:color w:val="auto"/>
          <w:sz w:val="28"/>
          <w:szCs w:val="28"/>
          <w:highlight w:val="none"/>
          <w:lang w:eastAsia="zh-CN"/>
        </w:rPr>
        <w:t>必须为车辆生产、经营企业，</w:t>
      </w:r>
      <w:r>
        <w:rPr>
          <w:rFonts w:hint="eastAsia" w:ascii="宋体" w:hAnsi="宋体" w:eastAsia="宋体" w:cs="宋体"/>
          <w:color w:val="auto"/>
          <w:sz w:val="28"/>
          <w:szCs w:val="28"/>
          <w:highlight w:val="none"/>
          <w:lang w:eastAsia="zh-CN"/>
        </w:rPr>
        <w:t>除满足资格预审有关要求外，还应</w:t>
      </w:r>
      <w:r>
        <w:rPr>
          <w:rFonts w:hint="eastAsia" w:ascii="宋体" w:hAnsi="宋体" w:eastAsia="宋体" w:cs="宋体"/>
          <w:color w:val="auto"/>
          <w:sz w:val="28"/>
          <w:szCs w:val="28"/>
          <w:highlight w:val="none"/>
        </w:rPr>
        <w:t>具有独立承担民事责任的能力、</w:t>
      </w:r>
      <w:r>
        <w:rPr>
          <w:rFonts w:hint="eastAsia" w:ascii="宋体" w:hAnsi="宋体" w:eastAsia="宋体" w:cs="宋体"/>
          <w:bCs/>
          <w:color w:val="auto"/>
          <w:sz w:val="28"/>
          <w:szCs w:val="28"/>
          <w:highlight w:val="none"/>
        </w:rPr>
        <w:t>具有良好的商业信誉、具有履行合同所必须的设备和专业技术能力</w:t>
      </w:r>
      <w:r>
        <w:rPr>
          <w:rFonts w:hint="eastAsia" w:ascii="宋体" w:hAnsi="宋体" w:eastAsia="宋体" w:cs="宋体"/>
          <w:bCs/>
          <w:color w:val="auto"/>
          <w:sz w:val="28"/>
          <w:szCs w:val="28"/>
          <w:highlight w:val="none"/>
          <w:lang w:eastAsia="zh-CN"/>
        </w:rPr>
        <w:t>且无</w:t>
      </w:r>
      <w:r>
        <w:rPr>
          <w:rFonts w:hint="eastAsia" w:ascii="宋体" w:hAnsi="宋体" w:eastAsia="宋体" w:cs="宋体"/>
          <w:bCs/>
          <w:color w:val="auto"/>
          <w:sz w:val="28"/>
          <w:szCs w:val="28"/>
          <w:highlight w:val="none"/>
        </w:rPr>
        <w:t>重大</w:t>
      </w:r>
      <w:r>
        <w:rPr>
          <w:rFonts w:hint="eastAsia" w:ascii="宋体" w:hAnsi="宋体" w:eastAsia="宋体" w:cs="宋体"/>
          <w:bCs/>
          <w:color w:val="auto"/>
          <w:sz w:val="28"/>
          <w:szCs w:val="28"/>
          <w:highlight w:val="none"/>
          <w:lang w:eastAsia="zh-CN"/>
        </w:rPr>
        <w:t>失信、违约记录。出现隐瞒有关情况，如若中标，中标无效。</w:t>
      </w:r>
    </w:p>
    <w:p>
      <w:pPr>
        <w:spacing w:line="360" w:lineRule="auto"/>
        <w:ind w:firstLine="562" w:firstLineChars="20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（二）招标文件</w:t>
      </w:r>
    </w:p>
    <w:p>
      <w:pPr>
        <w:spacing w:line="360" w:lineRule="auto"/>
        <w:ind w:firstLine="560" w:firstLineChars="200"/>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1.招标文件解释：投标人可就招标文件有关条款向范昕（电话：18047760880）咨询</w:t>
      </w:r>
      <w:r>
        <w:rPr>
          <w:rFonts w:hint="eastAsia" w:ascii="宋体" w:hAnsi="宋体" w:cs="宋体"/>
          <w:b w:val="0"/>
          <w:bCs/>
          <w:color w:val="auto"/>
          <w:sz w:val="28"/>
          <w:szCs w:val="28"/>
          <w:highlight w:val="none"/>
          <w:lang w:val="en-US" w:eastAsia="zh-CN"/>
        </w:rPr>
        <w:t>；</w:t>
      </w:r>
    </w:p>
    <w:p>
      <w:pPr>
        <w:spacing w:line="360" w:lineRule="auto"/>
        <w:ind w:firstLine="560" w:firstLineChars="200"/>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2.投标文件澄清：</w:t>
      </w:r>
      <w:r>
        <w:rPr>
          <w:rFonts w:hint="eastAsia" w:ascii="宋体" w:hAnsi="宋体" w:eastAsia="宋体" w:cs="宋体"/>
          <w:bCs/>
          <w:color w:val="auto"/>
          <w:sz w:val="28"/>
          <w:szCs w:val="28"/>
          <w:highlight w:val="none"/>
        </w:rPr>
        <w:t>投标人如有需要对招标文件要求澄清的问题</w:t>
      </w:r>
      <w:r>
        <w:rPr>
          <w:rFonts w:hint="eastAsia" w:ascii="宋体" w:hAnsi="宋体" w:eastAsia="宋体" w:cs="宋体"/>
          <w:bCs/>
          <w:color w:val="auto"/>
          <w:sz w:val="28"/>
          <w:szCs w:val="28"/>
          <w:highlight w:val="none"/>
          <w:lang w:eastAsia="zh-CN"/>
        </w:rPr>
        <w:t>，可以书面形式向</w:t>
      </w:r>
      <w:r>
        <w:rPr>
          <w:rFonts w:hint="eastAsia" w:ascii="宋体" w:hAnsi="宋体" w:cs="宋体"/>
          <w:bCs/>
          <w:color w:val="auto"/>
          <w:sz w:val="28"/>
          <w:szCs w:val="28"/>
          <w:highlight w:val="none"/>
          <w:lang w:val="en-US" w:eastAsia="zh-CN"/>
        </w:rPr>
        <w:t>刘晓东</w:t>
      </w:r>
      <w:r>
        <w:rPr>
          <w:rFonts w:hint="eastAsia" w:ascii="宋体" w:hAnsi="宋体" w:eastAsia="宋体" w:cs="宋体"/>
          <w:b w:val="0"/>
          <w:bCs/>
          <w:color w:val="auto"/>
          <w:sz w:val="28"/>
          <w:szCs w:val="28"/>
          <w:highlight w:val="none"/>
          <w:lang w:val="en-US" w:eastAsia="zh-CN"/>
        </w:rPr>
        <w:t>（电话：15247797324)</w:t>
      </w:r>
      <w:r>
        <w:rPr>
          <w:rFonts w:hint="eastAsia" w:ascii="宋体" w:hAnsi="宋体" w:cs="宋体"/>
          <w:b w:val="0"/>
          <w:bCs/>
          <w:color w:val="auto"/>
          <w:sz w:val="28"/>
          <w:szCs w:val="28"/>
          <w:highlight w:val="none"/>
          <w:lang w:val="en-US" w:eastAsia="zh-CN"/>
        </w:rPr>
        <w:t>、</w:t>
      </w:r>
      <w:r>
        <w:rPr>
          <w:rFonts w:hint="eastAsia" w:ascii="宋体" w:hAnsi="宋体" w:eastAsia="宋体" w:cs="宋体"/>
          <w:b w:val="0"/>
          <w:bCs/>
          <w:color w:val="auto"/>
          <w:sz w:val="28"/>
          <w:szCs w:val="28"/>
          <w:highlight w:val="none"/>
          <w:lang w:val="en-US" w:eastAsia="zh-CN"/>
        </w:rPr>
        <w:t>范昕（电话：18047760880）提出</w:t>
      </w:r>
      <w:r>
        <w:rPr>
          <w:rFonts w:hint="eastAsia" w:ascii="宋体" w:hAnsi="宋体" w:cs="宋体"/>
          <w:b w:val="0"/>
          <w:bCs/>
          <w:color w:val="auto"/>
          <w:sz w:val="28"/>
          <w:szCs w:val="28"/>
          <w:highlight w:val="none"/>
          <w:lang w:val="en-US" w:eastAsia="zh-CN"/>
        </w:rPr>
        <w:t>；</w:t>
      </w:r>
    </w:p>
    <w:p>
      <w:pPr>
        <w:spacing w:line="360" w:lineRule="auto"/>
        <w:ind w:firstLine="560" w:firstLineChars="200"/>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3.招标文件补充或修正：</w:t>
      </w:r>
      <w:r>
        <w:rPr>
          <w:rFonts w:hint="eastAsia" w:ascii="宋体" w:hAnsi="宋体" w:eastAsia="宋体" w:cs="宋体"/>
          <w:b w:val="0"/>
          <w:bCs/>
          <w:color w:val="auto"/>
          <w:sz w:val="28"/>
          <w:szCs w:val="28"/>
          <w:highlight w:val="none"/>
          <w:lang w:val="en-US" w:eastAsia="zh-CN"/>
        </w:rPr>
        <w:t>招标人</w:t>
      </w:r>
      <w:r>
        <w:rPr>
          <w:rFonts w:hint="eastAsia" w:ascii="宋体" w:hAnsi="宋体" w:eastAsia="宋体" w:cs="宋体"/>
          <w:b w:val="0"/>
          <w:bCs/>
          <w:color w:val="auto"/>
          <w:sz w:val="28"/>
          <w:szCs w:val="28"/>
          <w:highlight w:val="none"/>
          <w:lang w:val="en-US" w:eastAsia="zh-CN"/>
        </w:rPr>
        <w:t>需要对招标文件进行补充或修正的，应通知各已经获取招标文件的投标人，并可根据需要延长投标截止时间和开标时间。投标人对此未予积极响应的，由此造成的后果招标人不予承担</w:t>
      </w:r>
      <w:r>
        <w:rPr>
          <w:rFonts w:hint="eastAsia" w:ascii="宋体" w:hAnsi="宋体" w:cs="宋体"/>
          <w:b w:val="0"/>
          <w:bCs/>
          <w:color w:val="auto"/>
          <w:sz w:val="28"/>
          <w:szCs w:val="28"/>
          <w:highlight w:val="none"/>
          <w:lang w:val="en-US" w:eastAsia="zh-CN"/>
        </w:rPr>
        <w:t>；</w:t>
      </w:r>
    </w:p>
    <w:p>
      <w:pPr>
        <w:spacing w:line="360" w:lineRule="auto"/>
        <w:ind w:firstLine="560" w:firstLineChars="200"/>
        <w:rPr>
          <w:rFonts w:hint="eastAsia" w:ascii="宋体" w:hAnsi="宋体" w:eastAsia="宋体" w:cs="宋体"/>
          <w:b w:val="0"/>
          <w:bCs/>
          <w:color w:val="auto"/>
          <w:sz w:val="28"/>
          <w:szCs w:val="28"/>
          <w:highlight w:val="none"/>
          <w:lang w:val="en-US" w:eastAsia="zh-CN"/>
        </w:rPr>
      </w:pPr>
      <w:r>
        <w:rPr>
          <w:rFonts w:hint="eastAsia" w:ascii="宋体" w:hAnsi="宋体" w:cs="宋体"/>
          <w:b w:val="0"/>
          <w:bCs/>
          <w:color w:val="auto"/>
          <w:sz w:val="28"/>
          <w:szCs w:val="28"/>
          <w:highlight w:val="none"/>
          <w:lang w:val="en-US" w:eastAsia="zh-CN"/>
        </w:rPr>
        <w:t>4</w:t>
      </w:r>
      <w:r>
        <w:rPr>
          <w:rFonts w:hint="eastAsia" w:ascii="宋体" w:hAnsi="宋体" w:eastAsia="宋体" w:cs="宋体"/>
          <w:b w:val="0"/>
          <w:bCs/>
          <w:color w:val="auto"/>
          <w:sz w:val="28"/>
          <w:szCs w:val="28"/>
          <w:highlight w:val="none"/>
          <w:lang w:val="en-US" w:eastAsia="zh-CN"/>
        </w:rPr>
        <w:t>.</w:t>
      </w:r>
      <w:r>
        <w:rPr>
          <w:rFonts w:hint="eastAsia" w:ascii="宋体" w:hAnsi="宋体" w:eastAsia="宋体" w:cs="宋体"/>
          <w:bCs/>
          <w:color w:val="auto"/>
          <w:sz w:val="28"/>
          <w:szCs w:val="28"/>
          <w:highlight w:val="none"/>
        </w:rPr>
        <w:t>本文件最终解释</w:t>
      </w:r>
      <w:r>
        <w:rPr>
          <w:rFonts w:hint="eastAsia" w:ascii="宋体" w:hAnsi="宋体" w:cs="宋体"/>
          <w:bCs/>
          <w:color w:val="auto"/>
          <w:sz w:val="28"/>
          <w:szCs w:val="28"/>
          <w:highlight w:val="none"/>
          <w:lang w:val="en-US" w:eastAsia="zh-CN"/>
        </w:rPr>
        <w:t>归属</w:t>
      </w:r>
      <w:r>
        <w:rPr>
          <w:rFonts w:hint="eastAsia" w:ascii="宋体" w:hAnsi="宋体" w:cs="宋体"/>
          <w:b w:val="0"/>
          <w:bCs/>
          <w:color w:val="auto"/>
          <w:sz w:val="28"/>
          <w:szCs w:val="28"/>
          <w:highlight w:val="none"/>
          <w:lang w:val="en-US" w:eastAsia="zh-CN"/>
        </w:rPr>
        <w:t>鄂尔多斯市天安公共交通集团有限公司</w:t>
      </w:r>
      <w:r>
        <w:rPr>
          <w:rFonts w:hint="eastAsia" w:ascii="宋体" w:hAnsi="宋体" w:eastAsia="宋体" w:cs="宋体"/>
          <w:b w:val="0"/>
          <w:bCs/>
          <w:color w:val="auto"/>
          <w:sz w:val="28"/>
          <w:szCs w:val="28"/>
          <w:highlight w:val="none"/>
          <w:lang w:val="en-US" w:eastAsia="zh-CN"/>
        </w:rPr>
        <w:t>。</w:t>
      </w:r>
    </w:p>
    <w:p>
      <w:pPr>
        <w:spacing w:line="360" w:lineRule="auto"/>
        <w:ind w:firstLine="562" w:firstLineChars="20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（三）投标</w:t>
      </w:r>
    </w:p>
    <w:p>
      <w:pPr>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1.投标保证金</w:t>
      </w:r>
    </w:p>
    <w:p>
      <w:pPr>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（1）投标保证金缴纳：投标人应按照本文件第一章规定缴纳投标保证金。</w:t>
      </w:r>
    </w:p>
    <w:p>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（2）投标保证金退还：开标结束后，</w:t>
      </w:r>
      <w:r>
        <w:rPr>
          <w:rFonts w:hint="eastAsia" w:ascii="宋体" w:hAnsi="宋体" w:cs="宋体"/>
          <w:color w:val="auto"/>
          <w:sz w:val="28"/>
          <w:szCs w:val="28"/>
          <w:highlight w:val="none"/>
          <w:lang w:val="en-US" w:eastAsia="zh-CN"/>
        </w:rPr>
        <w:t>在3</w:t>
      </w:r>
      <w:r>
        <w:rPr>
          <w:rFonts w:hint="eastAsia" w:ascii="宋体" w:hAnsi="宋体" w:eastAsia="宋体" w:cs="宋体"/>
          <w:color w:val="auto"/>
          <w:sz w:val="28"/>
          <w:szCs w:val="28"/>
          <w:highlight w:val="none"/>
          <w:lang w:val="en-US" w:eastAsia="zh-CN"/>
        </w:rPr>
        <w:t>个工作日内</w:t>
      </w:r>
      <w:r>
        <w:rPr>
          <w:rFonts w:hint="eastAsia" w:ascii="宋体" w:hAnsi="宋体" w:cs="宋体"/>
          <w:color w:val="auto"/>
          <w:sz w:val="28"/>
          <w:szCs w:val="28"/>
          <w:highlight w:val="none"/>
          <w:lang w:val="en-US" w:eastAsia="zh-CN"/>
        </w:rPr>
        <w:t>无息退还未中标人投标保证金；在车辆验收合格后3个工作日内无息退还中标人投标保证金。</w:t>
      </w:r>
    </w:p>
    <w:p>
      <w:pPr>
        <w:numPr>
          <w:ilvl w:val="0"/>
          <w:numId w:val="0"/>
        </w:numPr>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2.投标文件制作</w:t>
      </w:r>
    </w:p>
    <w:p>
      <w:pPr>
        <w:numPr>
          <w:ilvl w:val="0"/>
          <w:numId w:val="0"/>
        </w:numPr>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（1）投标人应按照本文件</w:t>
      </w:r>
      <w:r>
        <w:rPr>
          <w:rFonts w:hint="eastAsia" w:ascii="宋体" w:hAnsi="宋体" w:eastAsia="宋体" w:cs="宋体"/>
          <w:color w:val="auto"/>
          <w:sz w:val="28"/>
          <w:szCs w:val="28"/>
          <w:highlight w:val="none"/>
          <w:lang w:val="en-US" w:eastAsia="zh-CN"/>
        </w:rPr>
        <w:t>第</w:t>
      </w:r>
      <w:r>
        <w:rPr>
          <w:rFonts w:hint="eastAsia" w:ascii="宋体" w:hAnsi="宋体" w:cs="宋体"/>
          <w:color w:val="auto"/>
          <w:sz w:val="28"/>
          <w:szCs w:val="28"/>
          <w:highlight w:val="none"/>
          <w:lang w:val="en-US" w:eastAsia="zh-CN"/>
        </w:rPr>
        <w:t>四</w:t>
      </w:r>
      <w:r>
        <w:rPr>
          <w:rFonts w:hint="eastAsia" w:ascii="宋体" w:hAnsi="宋体" w:eastAsia="宋体" w:cs="宋体"/>
          <w:color w:val="auto"/>
          <w:sz w:val="28"/>
          <w:szCs w:val="28"/>
          <w:highlight w:val="none"/>
          <w:lang w:val="en-US" w:eastAsia="zh-CN"/>
        </w:rPr>
        <w:t>章</w:t>
      </w:r>
      <w:r>
        <w:rPr>
          <w:rFonts w:hint="eastAsia" w:ascii="宋体" w:hAnsi="宋体" w:eastAsia="宋体" w:cs="宋体"/>
          <w:color w:val="auto"/>
          <w:sz w:val="28"/>
          <w:szCs w:val="28"/>
          <w:highlight w:val="none"/>
          <w:lang w:val="en-US" w:eastAsia="zh-CN"/>
        </w:rPr>
        <w:t>规定编制投标文件，并自行承担相关费用。</w:t>
      </w:r>
    </w:p>
    <w:p>
      <w:pPr>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（2）投标文件的密封、签署、盖章要求等</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①</w:t>
      </w:r>
      <w:r>
        <w:rPr>
          <w:rFonts w:hint="eastAsia" w:ascii="宋体" w:hAnsi="宋体" w:eastAsia="宋体" w:cs="宋体"/>
          <w:color w:val="auto"/>
          <w:sz w:val="28"/>
          <w:szCs w:val="28"/>
          <w:highlight w:val="none"/>
        </w:rPr>
        <w:t>投标文件应用A4纸书写、打印。正本和副本</w:t>
      </w:r>
      <w:r>
        <w:rPr>
          <w:rFonts w:hint="eastAsia" w:ascii="宋体" w:hAnsi="宋体" w:eastAsia="宋体" w:cs="宋体"/>
          <w:color w:val="auto"/>
          <w:sz w:val="28"/>
          <w:szCs w:val="28"/>
          <w:highlight w:val="none"/>
          <w:lang w:eastAsia="zh-CN"/>
        </w:rPr>
        <w:t>在</w:t>
      </w:r>
      <w:r>
        <w:rPr>
          <w:rFonts w:hint="eastAsia" w:ascii="宋体" w:hAnsi="宋体" w:eastAsia="宋体" w:cs="宋体"/>
          <w:color w:val="auto"/>
          <w:sz w:val="28"/>
          <w:szCs w:val="28"/>
          <w:highlight w:val="none"/>
        </w:rPr>
        <w:t>封面上应清楚地标记“正本”或“副本”的字样，副本可采用正本复印件。当副本和正本不一致时，以正本为准。</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②</w:t>
      </w:r>
      <w:r>
        <w:rPr>
          <w:rFonts w:hint="eastAsia" w:ascii="宋体" w:hAnsi="宋体" w:eastAsia="宋体" w:cs="宋体"/>
          <w:color w:val="auto"/>
          <w:sz w:val="28"/>
          <w:szCs w:val="28"/>
          <w:highlight w:val="none"/>
        </w:rPr>
        <w:t>投标文件正、副本中要求签署盖章的应按要求由投标人的法定代表人或其授权委托人签字并加盖公章。投标文件</w:t>
      </w:r>
      <w:r>
        <w:rPr>
          <w:rFonts w:hint="eastAsia" w:ascii="宋体" w:hAnsi="宋体" w:eastAsia="宋体" w:cs="宋体"/>
          <w:color w:val="auto"/>
          <w:sz w:val="28"/>
          <w:szCs w:val="28"/>
          <w:highlight w:val="none"/>
          <w:lang w:eastAsia="zh-CN"/>
        </w:rPr>
        <w:t>应避免</w:t>
      </w:r>
      <w:r>
        <w:rPr>
          <w:rFonts w:hint="eastAsia" w:ascii="宋体" w:hAnsi="宋体" w:eastAsia="宋体" w:cs="宋体"/>
          <w:color w:val="auto"/>
          <w:sz w:val="28"/>
          <w:szCs w:val="28"/>
          <w:highlight w:val="none"/>
        </w:rPr>
        <w:t>涂改、行间插字或删除，如果出现上述情况，改动之处应当加盖公章或由投标人的法定代表人（授权委托人）签字确认。</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③</w:t>
      </w:r>
      <w:r>
        <w:rPr>
          <w:rFonts w:hint="eastAsia" w:ascii="宋体" w:hAnsi="宋体" w:eastAsia="宋体" w:cs="宋体"/>
          <w:color w:val="auto"/>
          <w:sz w:val="28"/>
          <w:szCs w:val="28"/>
          <w:highlight w:val="none"/>
        </w:rPr>
        <w:t>投标人在投标文件及相关书面文件中的单位公章均指与投标人名称全称一致的标准公章，不得使用其他形式（如带有“专用章”、“财务章”、“业务章”等）的印章。</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④</w:t>
      </w:r>
      <w:r>
        <w:rPr>
          <w:rFonts w:hint="eastAsia" w:ascii="宋体" w:hAnsi="宋体" w:cs="宋体"/>
          <w:color w:val="auto"/>
          <w:sz w:val="28"/>
          <w:szCs w:val="28"/>
          <w:highlight w:val="none"/>
          <w:lang w:eastAsia="zh-CN"/>
        </w:rPr>
        <w:t>投标文件纸质版应采用封条密封，并在封条上加盖公章，电子标书（正本加盖公章扫描成</w:t>
      </w:r>
      <w:r>
        <w:rPr>
          <w:rFonts w:hint="eastAsia" w:ascii="宋体" w:hAnsi="宋体" w:cs="宋体"/>
          <w:color w:val="auto"/>
          <w:sz w:val="28"/>
          <w:szCs w:val="28"/>
          <w:highlight w:val="none"/>
          <w:lang w:val="en-US" w:eastAsia="zh-CN"/>
        </w:rPr>
        <w:t>PDF文件</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U盘保存，</w:t>
      </w:r>
      <w:r>
        <w:rPr>
          <w:rFonts w:hint="eastAsia" w:ascii="宋体" w:hAnsi="宋体" w:cs="宋体"/>
          <w:color w:val="auto"/>
          <w:sz w:val="28"/>
          <w:szCs w:val="28"/>
          <w:highlight w:val="none"/>
          <w:lang w:val="en-US" w:eastAsia="zh-CN"/>
        </w:rPr>
        <w:t>与纸质版一起密封存放</w:t>
      </w:r>
      <w:r>
        <w:rPr>
          <w:rFonts w:hint="eastAsia" w:ascii="宋体" w:hAnsi="宋体" w:eastAsia="宋体" w:cs="宋体"/>
          <w:color w:val="auto"/>
          <w:sz w:val="28"/>
          <w:szCs w:val="28"/>
          <w:highlight w:val="none"/>
        </w:rPr>
        <w:t>。</w:t>
      </w:r>
    </w:p>
    <w:p>
      <w:pPr>
        <w:numPr>
          <w:ilvl w:val="0"/>
          <w:numId w:val="0"/>
        </w:numPr>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3.投标文件递交</w:t>
      </w:r>
    </w:p>
    <w:p>
      <w:pPr>
        <w:numPr>
          <w:ilvl w:val="0"/>
          <w:numId w:val="0"/>
        </w:numPr>
        <w:spacing w:line="36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lang w:eastAsia="zh-CN"/>
        </w:rPr>
        <w:t>）投标人应按本文件第一章规定递交投标文件，未按规定递交的，视为</w:t>
      </w:r>
      <w:r>
        <w:rPr>
          <w:rFonts w:hint="eastAsia" w:ascii="宋体" w:hAnsi="宋体" w:eastAsia="宋体" w:cs="宋体"/>
          <w:color w:val="auto"/>
          <w:sz w:val="28"/>
          <w:szCs w:val="28"/>
          <w:highlight w:val="none"/>
        </w:rPr>
        <w:t>无效投标</w:t>
      </w:r>
      <w:r>
        <w:rPr>
          <w:rFonts w:hint="eastAsia" w:ascii="宋体" w:hAnsi="宋体" w:eastAsia="宋体" w:cs="宋体"/>
          <w:color w:val="auto"/>
          <w:sz w:val="28"/>
          <w:szCs w:val="28"/>
          <w:highlight w:val="none"/>
          <w:lang w:eastAsia="zh-CN"/>
        </w:rPr>
        <w:t>。</w:t>
      </w:r>
    </w:p>
    <w:p>
      <w:pPr>
        <w:numPr>
          <w:ilvl w:val="0"/>
          <w:numId w:val="0"/>
        </w:numPr>
        <w:spacing w:line="36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lang w:eastAsia="zh-CN"/>
        </w:rPr>
        <w:t>）</w:t>
      </w:r>
      <w:r>
        <w:rPr>
          <w:rFonts w:hint="eastAsia" w:ascii="宋体" w:hAnsi="宋体" w:cs="宋体"/>
          <w:color w:val="auto"/>
          <w:sz w:val="28"/>
          <w:szCs w:val="28"/>
          <w:highlight w:val="none"/>
          <w:lang w:eastAsia="zh-CN"/>
        </w:rPr>
        <w:t>投标截止时间后，</w:t>
      </w:r>
      <w:r>
        <w:rPr>
          <w:rFonts w:hint="eastAsia" w:ascii="宋体" w:hAnsi="宋体" w:eastAsia="宋体" w:cs="宋体"/>
          <w:color w:val="auto"/>
          <w:sz w:val="28"/>
          <w:szCs w:val="28"/>
          <w:highlight w:val="none"/>
        </w:rPr>
        <w:t>投标人不得补充、修改、替代或者撤回其投标文件</w:t>
      </w:r>
      <w:r>
        <w:rPr>
          <w:rFonts w:hint="eastAsia" w:ascii="宋体" w:hAnsi="宋体" w:eastAsia="宋体" w:cs="宋体"/>
          <w:color w:val="auto"/>
          <w:sz w:val="28"/>
          <w:szCs w:val="28"/>
          <w:highlight w:val="none"/>
          <w:lang w:eastAsia="zh-CN"/>
        </w:rPr>
        <w:t>（招标人要求</w:t>
      </w:r>
      <w:r>
        <w:rPr>
          <w:rFonts w:hint="eastAsia" w:ascii="宋体" w:hAnsi="宋体" w:eastAsia="宋体" w:cs="宋体"/>
          <w:color w:val="auto"/>
          <w:sz w:val="28"/>
          <w:szCs w:val="28"/>
          <w:highlight w:val="none"/>
          <w:lang w:val="en-US" w:eastAsia="zh-CN"/>
        </w:rPr>
        <w:t>必要的书面补正和澄清除外</w:t>
      </w:r>
      <w:r>
        <w:rPr>
          <w:rFonts w:hint="eastAsia" w:ascii="宋体" w:hAnsi="宋体" w:eastAsia="宋体" w:cs="宋体"/>
          <w:color w:val="auto"/>
          <w:sz w:val="28"/>
          <w:szCs w:val="28"/>
          <w:highlight w:val="none"/>
          <w:lang w:eastAsia="zh-CN"/>
        </w:rPr>
        <w:t>）。</w:t>
      </w:r>
    </w:p>
    <w:p>
      <w:pPr>
        <w:numPr>
          <w:ilvl w:val="0"/>
          <w:numId w:val="0"/>
        </w:numPr>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4.投标报价</w:t>
      </w:r>
    </w:p>
    <w:p>
      <w:pPr>
        <w:numPr>
          <w:ilvl w:val="0"/>
          <w:numId w:val="0"/>
        </w:numPr>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投标人应按照</w:t>
      </w:r>
      <w:r>
        <w:rPr>
          <w:rFonts w:hint="eastAsia" w:ascii="宋体" w:hAnsi="宋体" w:eastAsia="宋体" w:cs="宋体"/>
          <w:color w:val="auto"/>
          <w:sz w:val="28"/>
          <w:szCs w:val="28"/>
          <w:highlight w:val="none"/>
          <w:lang w:val="en-US" w:eastAsia="zh-CN"/>
        </w:rPr>
        <w:t>本文件</w:t>
      </w:r>
      <w:r>
        <w:rPr>
          <w:rFonts w:hint="eastAsia" w:ascii="宋体" w:hAnsi="宋体" w:eastAsia="宋体" w:cs="宋体"/>
          <w:color w:val="auto"/>
          <w:sz w:val="28"/>
          <w:szCs w:val="28"/>
          <w:highlight w:val="none"/>
          <w:lang w:val="en-US" w:eastAsia="zh-CN"/>
        </w:rPr>
        <w:t>第四章</w:t>
      </w:r>
      <w:r>
        <w:rPr>
          <w:rFonts w:hint="eastAsia" w:ascii="宋体" w:hAnsi="宋体" w:eastAsia="宋体" w:cs="宋体"/>
          <w:color w:val="auto"/>
          <w:sz w:val="28"/>
          <w:szCs w:val="28"/>
          <w:highlight w:val="none"/>
          <w:lang w:val="en-US" w:eastAsia="zh-CN"/>
        </w:rPr>
        <w:t>规定编制投标报价。</w:t>
      </w:r>
    </w:p>
    <w:p>
      <w:pPr>
        <w:numPr>
          <w:ilvl w:val="0"/>
          <w:numId w:val="0"/>
        </w:num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投标报价的范围</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投标报价含本招标文件要求、合同履约需要及服务过程中所产生的全部费用。</w:t>
      </w:r>
    </w:p>
    <w:p>
      <w:pPr>
        <w:numPr>
          <w:ilvl w:val="0"/>
          <w:numId w:val="0"/>
        </w:num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（3）投标报价不得缺项、漏项。</w:t>
      </w:r>
    </w:p>
    <w:p>
      <w:pPr>
        <w:numPr>
          <w:ilvl w:val="0"/>
          <w:numId w:val="0"/>
        </w:numPr>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lang w:eastAsia="zh-CN"/>
        </w:rPr>
        <w:t>）投标报价</w:t>
      </w:r>
      <w:r>
        <w:rPr>
          <w:rFonts w:hint="eastAsia" w:ascii="宋体" w:hAnsi="宋体" w:eastAsia="宋体" w:cs="宋体"/>
          <w:color w:val="auto"/>
          <w:sz w:val="28"/>
          <w:szCs w:val="28"/>
          <w:highlight w:val="none"/>
        </w:rPr>
        <w:t>大写金额和小写金额不一致的，以大写金额为准</w:t>
      </w:r>
      <w:r>
        <w:rPr>
          <w:rFonts w:hint="eastAsia" w:ascii="宋体" w:hAnsi="宋体" w:eastAsia="宋体" w:cs="宋体"/>
          <w:color w:val="auto"/>
          <w:sz w:val="28"/>
          <w:szCs w:val="28"/>
          <w:highlight w:val="none"/>
          <w:lang w:eastAsia="zh-CN"/>
        </w:rPr>
        <w:t>。</w:t>
      </w:r>
    </w:p>
    <w:p>
      <w:pPr>
        <w:numPr>
          <w:ilvl w:val="0"/>
          <w:numId w:val="0"/>
        </w:num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所有报价一律使用人民币，货币单位：元。</w:t>
      </w:r>
    </w:p>
    <w:p>
      <w:pPr>
        <w:spacing w:line="360" w:lineRule="auto"/>
        <w:ind w:firstLine="562" w:firstLineChars="20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w:t>
      </w:r>
      <w:r>
        <w:rPr>
          <w:rFonts w:hint="eastAsia" w:ascii="宋体" w:hAnsi="宋体" w:cs="宋体"/>
          <w:b/>
          <w:bCs/>
          <w:color w:val="auto"/>
          <w:sz w:val="28"/>
          <w:szCs w:val="28"/>
          <w:highlight w:val="none"/>
          <w:lang w:val="en-US" w:eastAsia="zh-CN"/>
        </w:rPr>
        <w:t>四</w:t>
      </w:r>
      <w:r>
        <w:rPr>
          <w:rFonts w:hint="eastAsia" w:ascii="宋体" w:hAnsi="宋体" w:eastAsia="宋体" w:cs="宋体"/>
          <w:b/>
          <w:bCs/>
          <w:color w:val="auto"/>
          <w:sz w:val="28"/>
          <w:szCs w:val="28"/>
          <w:highlight w:val="none"/>
          <w:lang w:val="en-US" w:eastAsia="zh-CN"/>
        </w:rPr>
        <w:t>）开标</w:t>
      </w:r>
    </w:p>
    <w:p>
      <w:pPr>
        <w:pStyle w:val="8"/>
        <w:adjustRightInd w:val="0"/>
        <w:snapToGrid w:val="0"/>
        <w:spacing w:line="360" w:lineRule="auto"/>
        <w:ind w:firstLine="560" w:firstLineChars="20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1.投标人应</w:t>
      </w:r>
      <w:r>
        <w:rPr>
          <w:rFonts w:hint="eastAsia" w:hAnsi="宋体" w:cs="宋体"/>
          <w:color w:val="auto"/>
          <w:kern w:val="2"/>
          <w:sz w:val="28"/>
          <w:szCs w:val="28"/>
          <w:highlight w:val="none"/>
          <w:lang w:val="en-US" w:eastAsia="zh-CN" w:bidi="ar-SA"/>
        </w:rPr>
        <w:t>按照本文件第一章规定由投标人的法定代表人或其授权委托人准时参加开标，无法现场参加开标的投标人需提前说明情况。</w:t>
      </w:r>
    </w:p>
    <w:p>
      <w:pPr>
        <w:spacing w:line="360" w:lineRule="auto"/>
        <w:ind w:firstLine="560" w:firstLineChars="20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2.开标异议</w:t>
      </w:r>
    </w:p>
    <w:p>
      <w:pPr>
        <w:spacing w:line="360" w:lineRule="auto"/>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投标人对开标过程存有疑义，以及认为招标人成员组各成员有需要回避的，应当场提出询问或者回避申请，开标会议结束后不再接受相关询问、质疑或者回避申请。</w:t>
      </w:r>
    </w:p>
    <w:p>
      <w:pPr>
        <w:spacing w:line="360" w:lineRule="auto"/>
        <w:ind w:firstLine="562" w:firstLineChars="20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w:t>
      </w:r>
      <w:r>
        <w:rPr>
          <w:rFonts w:hint="eastAsia" w:ascii="宋体" w:hAnsi="宋体" w:cs="宋体"/>
          <w:b/>
          <w:bCs/>
          <w:color w:val="auto"/>
          <w:sz w:val="28"/>
          <w:szCs w:val="28"/>
          <w:highlight w:val="none"/>
          <w:lang w:val="en-US" w:eastAsia="zh-CN"/>
        </w:rPr>
        <w:t>五</w:t>
      </w:r>
      <w:r>
        <w:rPr>
          <w:rFonts w:hint="eastAsia" w:ascii="宋体" w:hAnsi="宋体" w:eastAsia="宋体" w:cs="宋体"/>
          <w:b/>
          <w:bCs/>
          <w:color w:val="auto"/>
          <w:sz w:val="28"/>
          <w:szCs w:val="28"/>
          <w:highlight w:val="none"/>
          <w:lang w:val="en-US" w:eastAsia="zh-CN"/>
        </w:rPr>
        <w:t>）评标</w:t>
      </w:r>
    </w:p>
    <w:p>
      <w:pPr>
        <w:widowControl/>
        <w:spacing w:line="360" w:lineRule="auto"/>
        <w:ind w:firstLine="560" w:firstLineChars="200"/>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1.评标原则：</w:t>
      </w:r>
    </w:p>
    <w:p>
      <w:pPr>
        <w:widowControl/>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评标活动遵循公平、公正、科学和择优的原则，以招标文件和投标文件为评标的基本依据，并按照招标文件规定的评标方法和评标标准进行评标。</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2.补正和</w:t>
      </w:r>
      <w:r>
        <w:rPr>
          <w:rFonts w:hint="eastAsia" w:ascii="宋体" w:hAnsi="宋体" w:eastAsia="宋体" w:cs="宋体"/>
          <w:color w:val="auto"/>
          <w:sz w:val="28"/>
          <w:szCs w:val="28"/>
          <w:highlight w:val="none"/>
        </w:rPr>
        <w:t>澄清</w:t>
      </w:r>
    </w:p>
    <w:p>
      <w:pPr>
        <w:spacing w:line="360" w:lineRule="auto"/>
        <w:ind w:firstLine="560" w:firstLineChars="200"/>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对于投标文件中含义不明确、同类问题表述不一致</w:t>
      </w:r>
      <w:bookmarkStart w:id="8" w:name="_GoBack"/>
      <w:bookmarkEnd w:id="8"/>
      <w:r>
        <w:rPr>
          <w:rFonts w:hint="eastAsia" w:ascii="宋体" w:hAnsi="宋体" w:eastAsia="宋体" w:cs="宋体"/>
          <w:color w:val="auto"/>
          <w:sz w:val="28"/>
          <w:szCs w:val="28"/>
          <w:highlight w:val="none"/>
        </w:rPr>
        <w:t>或者有明显文字和计算错误的内容，</w:t>
      </w:r>
      <w:r>
        <w:rPr>
          <w:rFonts w:hint="eastAsia" w:ascii="宋体" w:hAnsi="宋体" w:eastAsia="宋体" w:cs="宋体"/>
          <w:color w:val="auto"/>
          <w:sz w:val="28"/>
          <w:szCs w:val="28"/>
          <w:highlight w:val="none"/>
          <w:lang w:eastAsia="zh-CN"/>
        </w:rPr>
        <w:t>招标人可</w:t>
      </w:r>
      <w:r>
        <w:rPr>
          <w:rFonts w:hint="eastAsia" w:ascii="宋体" w:hAnsi="宋体" w:eastAsia="宋体" w:cs="宋体"/>
          <w:color w:val="auto"/>
          <w:sz w:val="28"/>
          <w:szCs w:val="28"/>
          <w:highlight w:val="none"/>
        </w:rPr>
        <w:t>要求投标人作出必要的</w:t>
      </w:r>
      <w:r>
        <w:rPr>
          <w:rFonts w:hint="eastAsia" w:ascii="宋体" w:hAnsi="宋体" w:eastAsia="宋体" w:cs="宋体"/>
          <w:color w:val="auto"/>
          <w:sz w:val="28"/>
          <w:szCs w:val="28"/>
          <w:highlight w:val="none"/>
          <w:lang w:eastAsia="zh-CN"/>
        </w:rPr>
        <w:t>书面</w:t>
      </w:r>
      <w:r>
        <w:rPr>
          <w:rFonts w:hint="eastAsia" w:ascii="宋体" w:hAnsi="宋体" w:eastAsia="宋体" w:cs="宋体"/>
          <w:color w:val="auto"/>
          <w:sz w:val="28"/>
          <w:szCs w:val="28"/>
          <w:highlight w:val="none"/>
        </w:rPr>
        <w:t>补正</w:t>
      </w:r>
      <w:r>
        <w:rPr>
          <w:rFonts w:hint="eastAsia" w:ascii="宋体" w:hAnsi="宋体" w:eastAsia="宋体" w:cs="宋体"/>
          <w:color w:val="auto"/>
          <w:sz w:val="28"/>
          <w:szCs w:val="28"/>
          <w:highlight w:val="none"/>
          <w:lang w:eastAsia="zh-CN"/>
        </w:rPr>
        <w:t>和</w:t>
      </w:r>
      <w:r>
        <w:rPr>
          <w:rFonts w:hint="eastAsia" w:ascii="宋体" w:hAnsi="宋体" w:eastAsia="宋体" w:cs="宋体"/>
          <w:color w:val="auto"/>
          <w:sz w:val="28"/>
          <w:szCs w:val="28"/>
          <w:highlight w:val="none"/>
        </w:rPr>
        <w:t>澄清</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并加盖公章，或者由法定代表人或其授权的代表签字。</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lang w:eastAsia="zh-CN"/>
        </w:rPr>
        <w:t>）招标人</w:t>
      </w:r>
      <w:r>
        <w:rPr>
          <w:rFonts w:hint="eastAsia" w:ascii="宋体" w:hAnsi="宋体" w:eastAsia="宋体" w:cs="宋体"/>
          <w:color w:val="auto"/>
          <w:sz w:val="28"/>
          <w:szCs w:val="28"/>
          <w:highlight w:val="none"/>
        </w:rPr>
        <w:t>不接受投标人主动提出的澄清或补正。</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lang w:eastAsia="zh-CN"/>
        </w:rPr>
        <w:t>）招标人</w:t>
      </w:r>
      <w:r>
        <w:rPr>
          <w:rFonts w:hint="eastAsia" w:ascii="宋体" w:hAnsi="宋体" w:eastAsia="宋体" w:cs="宋体"/>
          <w:color w:val="auto"/>
          <w:sz w:val="28"/>
          <w:szCs w:val="28"/>
          <w:highlight w:val="none"/>
        </w:rPr>
        <w:t>对投标人提交的澄清或补正有疑问的，可以要求投标人进一步澄清或补正。</w:t>
      </w:r>
    </w:p>
    <w:p>
      <w:pPr>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3.评标办法：本次项目采用</w:t>
      </w:r>
      <w:r>
        <w:rPr>
          <w:rFonts w:hint="eastAsia" w:ascii="宋体" w:hAnsi="宋体" w:eastAsia="宋体" w:cs="宋体"/>
          <w:color w:val="auto"/>
          <w:sz w:val="28"/>
          <w:szCs w:val="28"/>
          <w:highlight w:val="none"/>
          <w:u w:val="single"/>
          <w:lang w:val="en-US" w:eastAsia="zh-CN"/>
        </w:rPr>
        <w:t>合理低价法</w:t>
      </w:r>
      <w:r>
        <w:rPr>
          <w:rFonts w:hint="eastAsia" w:ascii="宋体" w:hAnsi="宋体" w:eastAsia="宋体" w:cs="宋体"/>
          <w:color w:val="auto"/>
          <w:sz w:val="28"/>
          <w:szCs w:val="28"/>
          <w:highlight w:val="none"/>
          <w:lang w:val="en-US" w:eastAsia="zh-CN"/>
        </w:rPr>
        <w:t>评标。</w:t>
      </w:r>
    </w:p>
    <w:p>
      <w:pPr>
        <w:widowControl/>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lang w:val="en-US" w:eastAsia="zh-CN"/>
        </w:rPr>
        <w:t>.出现下述情形之一的，招标人可予否决投标人的投标。</w:t>
      </w:r>
    </w:p>
    <w:p>
      <w:pPr>
        <w:widowControl/>
        <w:spacing w:line="360" w:lineRule="auto"/>
        <w:ind w:firstLine="562" w:firstLineChars="201"/>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（1）投标文件未经投标单位盖章和单位负责人（或授权代理人）签字的；</w:t>
      </w:r>
    </w:p>
    <w:p>
      <w:pPr>
        <w:widowControl/>
        <w:spacing w:line="360" w:lineRule="auto"/>
        <w:ind w:firstLine="562" w:firstLineChars="201"/>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（2）联合体投标的，没有提交共同投标协议或联合体组成变动影响有效竞争的；</w:t>
      </w:r>
    </w:p>
    <w:p>
      <w:pPr>
        <w:widowControl/>
        <w:spacing w:line="360" w:lineRule="auto"/>
        <w:ind w:firstLine="562" w:firstLineChars="201"/>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（3）同一投标人提交两个以上不同的投标文件或者投标报价的（招标文件要求提交备选投标的除外）；</w:t>
      </w:r>
    </w:p>
    <w:p>
      <w:pPr>
        <w:widowControl/>
        <w:spacing w:line="360" w:lineRule="auto"/>
        <w:ind w:firstLine="562" w:firstLineChars="201"/>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（4）投标文件没有对招标文件的实质性要求和条件作出响应的；</w:t>
      </w:r>
    </w:p>
    <w:p>
      <w:pPr>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（5）招标小组统一认定其他异常情形的。</w:t>
      </w:r>
    </w:p>
    <w:p>
      <w:pPr>
        <w:pStyle w:val="8"/>
        <w:adjustRightInd w:val="0"/>
        <w:snapToGrid w:val="0"/>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hAnsi="宋体" w:cs="宋体"/>
          <w:color w:val="auto"/>
          <w:sz w:val="28"/>
          <w:szCs w:val="28"/>
          <w:highlight w:val="none"/>
          <w:lang w:val="en-US" w:eastAsia="zh-CN"/>
        </w:rPr>
        <w:t>5</w:t>
      </w:r>
      <w:r>
        <w:rPr>
          <w:rFonts w:hint="eastAsia" w:ascii="宋体" w:hAnsi="宋体" w:eastAsia="宋体" w:cs="宋体"/>
          <w:color w:val="auto"/>
          <w:sz w:val="28"/>
          <w:szCs w:val="28"/>
          <w:highlight w:val="none"/>
          <w:lang w:val="en-US" w:eastAsia="zh-CN"/>
        </w:rPr>
        <w:t>.出现投标人串通或弄虚作假行为之一的，投标人投标无效。</w:t>
      </w:r>
    </w:p>
    <w:p>
      <w:pPr>
        <w:pStyle w:val="8"/>
        <w:adjustRightInd w:val="0"/>
        <w:snapToGrid w:val="0"/>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（1）以下行为属于或视作为投标人串通：</w:t>
      </w:r>
    </w:p>
    <w:p>
      <w:pPr>
        <w:pStyle w:val="8"/>
        <w:adjustRightInd w:val="0"/>
        <w:snapToGrid w:val="0"/>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①投标人之间存有协商投标报价等投标文件实质性内容情况的；</w:t>
      </w:r>
    </w:p>
    <w:p>
      <w:pPr>
        <w:pStyle w:val="8"/>
        <w:adjustRightInd w:val="0"/>
        <w:snapToGrid w:val="0"/>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②投标人之间约定部分投标人放弃投标或者中标的；</w:t>
      </w:r>
    </w:p>
    <w:p>
      <w:pPr>
        <w:pStyle w:val="8"/>
        <w:adjustRightInd w:val="0"/>
        <w:snapToGrid w:val="0"/>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③属于同一集团、协会、商会等组织成员的投标人按照该组织要求协同投标的；</w:t>
      </w:r>
    </w:p>
    <w:p>
      <w:pPr>
        <w:pStyle w:val="8"/>
        <w:adjustRightInd w:val="0"/>
        <w:snapToGrid w:val="0"/>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④投标人之间为谋取中标或者排斥特定投标人而采取其他联合行动的；</w:t>
      </w:r>
    </w:p>
    <w:p>
      <w:pPr>
        <w:pStyle w:val="8"/>
        <w:adjustRightInd w:val="0"/>
        <w:snapToGrid w:val="0"/>
        <w:spacing w:line="360" w:lineRule="auto"/>
        <w:ind w:left="560" w:leftChars="200" w:firstLine="0" w:firstLineChars="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⑤不同投标人的投标文件由同一单位或者个人编制的；</w:t>
      </w:r>
    </w:p>
    <w:p>
      <w:pPr>
        <w:pStyle w:val="8"/>
        <w:adjustRightInd w:val="0"/>
        <w:snapToGrid w:val="0"/>
        <w:spacing w:line="360" w:lineRule="auto"/>
        <w:ind w:left="560" w:leftChars="200" w:firstLine="0" w:firstLineChars="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⑥不同投标人委托同一单位或者个人办理投标事宜的；</w:t>
      </w:r>
    </w:p>
    <w:p>
      <w:pPr>
        <w:pStyle w:val="8"/>
        <w:adjustRightInd w:val="0"/>
        <w:snapToGrid w:val="0"/>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⑦不同投标人的投标文件载明的项目管理成员为同一人的；</w:t>
      </w:r>
    </w:p>
    <w:p>
      <w:pPr>
        <w:pStyle w:val="8"/>
        <w:adjustRightInd w:val="0"/>
        <w:snapToGrid w:val="0"/>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⑧不同投标人的投标文件异常一致或者投标报价呈规律性差异的；</w:t>
      </w:r>
    </w:p>
    <w:p>
      <w:pPr>
        <w:pStyle w:val="8"/>
        <w:adjustRightInd w:val="0"/>
        <w:snapToGrid w:val="0"/>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⑨不同投标人的投标文件相互混装的；</w:t>
      </w:r>
    </w:p>
    <w:p>
      <w:pPr>
        <w:pStyle w:val="8"/>
        <w:adjustRightInd w:val="0"/>
        <w:snapToGrid w:val="0"/>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⑩不同投标人的投标保证金从同一单位或者个人的账户转出的。</w:t>
      </w:r>
    </w:p>
    <w:p>
      <w:pPr>
        <w:pStyle w:val="8"/>
        <w:adjustRightInd w:val="0"/>
        <w:snapToGrid w:val="0"/>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（2）以下行为属于投标人弄虚作假：</w:t>
      </w:r>
    </w:p>
    <w:p>
      <w:pPr>
        <w:pStyle w:val="8"/>
        <w:adjustRightInd w:val="0"/>
        <w:snapToGrid w:val="0"/>
        <w:spacing w:line="360" w:lineRule="auto"/>
        <w:ind w:left="560" w:leftChars="200" w:firstLine="0" w:firstLineChars="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①使用伪造、变造的资格、资信证明文件的；</w:t>
      </w:r>
    </w:p>
    <w:p>
      <w:pPr>
        <w:pStyle w:val="8"/>
        <w:adjustRightInd w:val="0"/>
        <w:snapToGrid w:val="0"/>
        <w:spacing w:line="360" w:lineRule="auto"/>
        <w:ind w:left="560" w:leftChars="200" w:firstLine="0" w:firstLineChars="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②提供虚假的财务状况或者业绩的；</w:t>
      </w:r>
    </w:p>
    <w:p>
      <w:pPr>
        <w:pStyle w:val="8"/>
        <w:adjustRightInd w:val="0"/>
        <w:snapToGrid w:val="0"/>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③提供虚假的信用状况的；</w:t>
      </w:r>
    </w:p>
    <w:p>
      <w:pPr>
        <w:pStyle w:val="8"/>
        <w:adjustRightInd w:val="0"/>
        <w:snapToGrid w:val="0"/>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④其他弄虚作假行为的。</w:t>
      </w:r>
    </w:p>
    <w:p>
      <w:pPr>
        <w:pStyle w:val="8"/>
        <w:adjustRightInd w:val="0"/>
        <w:snapToGrid w:val="0"/>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投标人存有上述行为的，除认定其投标无效外，同时将其列入黑名单，取消其一至三年内参加招标人组织的各类招标活动的资格；以此获得中标的，中标无效。</w:t>
      </w:r>
    </w:p>
    <w:p>
      <w:pPr>
        <w:spacing w:line="360" w:lineRule="auto"/>
        <w:ind w:firstLine="562" w:firstLineChars="20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w:t>
      </w:r>
      <w:r>
        <w:rPr>
          <w:rFonts w:hint="eastAsia" w:ascii="宋体" w:hAnsi="宋体" w:cs="宋体"/>
          <w:b/>
          <w:bCs/>
          <w:color w:val="auto"/>
          <w:sz w:val="28"/>
          <w:szCs w:val="28"/>
          <w:highlight w:val="none"/>
          <w:lang w:val="en-US" w:eastAsia="zh-CN"/>
        </w:rPr>
        <w:t>六</w:t>
      </w:r>
      <w:r>
        <w:rPr>
          <w:rFonts w:hint="eastAsia" w:ascii="宋体" w:hAnsi="宋体" w:eastAsia="宋体" w:cs="宋体"/>
          <w:b/>
          <w:bCs/>
          <w:color w:val="auto"/>
          <w:sz w:val="28"/>
          <w:szCs w:val="28"/>
          <w:highlight w:val="none"/>
          <w:lang w:val="en-US" w:eastAsia="zh-CN"/>
        </w:rPr>
        <w:t>）中标</w:t>
      </w:r>
    </w:p>
    <w:p>
      <w:pPr>
        <w:pageBreakBefore w:val="0"/>
        <w:wordWrap/>
        <w:topLinePunct w:val="0"/>
        <w:autoSpaceDE/>
        <w:autoSpaceDN/>
        <w:bidi w:val="0"/>
        <w:spacing w:line="360" w:lineRule="auto"/>
        <w:ind w:firstLine="560" w:firstLineChars="200"/>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1.中标人确定后，由招标人电话通知中标人和落标人，招标人对落标人不作落标原因的解释。</w:t>
      </w:r>
    </w:p>
    <w:p>
      <w:pPr>
        <w:spacing w:line="360" w:lineRule="auto"/>
        <w:ind w:firstLine="560" w:firstLineChars="200"/>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2.</w:t>
      </w:r>
      <w:r>
        <w:rPr>
          <w:rFonts w:hint="eastAsia" w:ascii="宋体" w:hAnsi="宋体" w:eastAsia="宋体" w:cs="宋体"/>
          <w:bCs/>
          <w:color w:val="auto"/>
          <w:sz w:val="28"/>
          <w:szCs w:val="28"/>
          <w:highlight w:val="none"/>
          <w:lang w:val="en-US" w:eastAsia="zh-CN"/>
        </w:rPr>
        <w:t>中标通知信息发出后，</w:t>
      </w:r>
      <w:r>
        <w:rPr>
          <w:rFonts w:hint="eastAsia" w:ascii="宋体" w:hAnsi="宋体" w:cs="宋体"/>
          <w:color w:val="auto"/>
          <w:sz w:val="28"/>
          <w:szCs w:val="28"/>
          <w:highlight w:val="none"/>
          <w:lang w:eastAsia="zh-CN"/>
        </w:rPr>
        <w:t>中标人放弃中标项目的，应当依法承担法律责任。</w:t>
      </w:r>
      <w:r>
        <w:rPr>
          <w:rFonts w:hint="eastAsia" w:ascii="宋体" w:hAnsi="宋体" w:eastAsia="宋体" w:cs="宋体"/>
          <w:b w:val="0"/>
          <w:bCs w:val="0"/>
          <w:color w:val="auto"/>
          <w:sz w:val="28"/>
          <w:szCs w:val="28"/>
          <w:highlight w:val="none"/>
          <w:lang w:eastAsia="zh-CN"/>
        </w:rPr>
        <w:t>如中标人无故放弃中标结果，招标人将扣除其全部投标保证金</w:t>
      </w:r>
      <w:r>
        <w:rPr>
          <w:rFonts w:hint="eastAsia" w:ascii="宋体" w:hAnsi="宋体" w:eastAsia="宋体" w:cs="宋体"/>
          <w:color w:val="auto"/>
          <w:kern w:val="0"/>
          <w:sz w:val="28"/>
          <w:szCs w:val="28"/>
          <w:highlight w:val="none"/>
          <w:lang w:val="en-US" w:eastAsia="zh-CN" w:bidi="ar-SA"/>
        </w:rPr>
        <w:t>。</w:t>
      </w:r>
    </w:p>
    <w:p>
      <w:pPr>
        <w:spacing w:line="360" w:lineRule="auto"/>
        <w:ind w:firstLine="562" w:firstLineChars="20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w:t>
      </w:r>
      <w:r>
        <w:rPr>
          <w:rFonts w:hint="eastAsia" w:ascii="宋体" w:hAnsi="宋体" w:cs="宋体"/>
          <w:b/>
          <w:bCs/>
          <w:color w:val="auto"/>
          <w:sz w:val="28"/>
          <w:szCs w:val="28"/>
          <w:highlight w:val="none"/>
          <w:lang w:val="en-US" w:eastAsia="zh-CN"/>
        </w:rPr>
        <w:t>七</w:t>
      </w:r>
      <w:r>
        <w:rPr>
          <w:rFonts w:hint="eastAsia" w:ascii="宋体" w:hAnsi="宋体" w:eastAsia="宋体" w:cs="宋体"/>
          <w:b/>
          <w:bCs/>
          <w:color w:val="auto"/>
          <w:sz w:val="28"/>
          <w:szCs w:val="28"/>
          <w:highlight w:val="none"/>
          <w:lang w:val="en-US" w:eastAsia="zh-CN"/>
        </w:rPr>
        <w:t>）合同签订</w:t>
      </w:r>
    </w:p>
    <w:p>
      <w:pPr>
        <w:pStyle w:val="8"/>
        <w:adjustRightInd w:val="0"/>
        <w:snapToGrid w:val="0"/>
        <w:spacing w:line="360" w:lineRule="auto"/>
        <w:ind w:firstLine="560" w:firstLineChars="200"/>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1.中标人应缴纳履约保证金：履约保证金为投标总报价的</w:t>
      </w:r>
      <w:r>
        <w:rPr>
          <w:rFonts w:hint="eastAsia" w:hAnsi="宋体" w:cs="宋体"/>
          <w:color w:val="auto"/>
          <w:kern w:val="0"/>
          <w:sz w:val="28"/>
          <w:szCs w:val="28"/>
          <w:highlight w:val="none"/>
          <w:lang w:val="en-US" w:eastAsia="zh-CN" w:bidi="ar-SA"/>
        </w:rPr>
        <w:t>1</w:t>
      </w:r>
      <w:r>
        <w:rPr>
          <w:rFonts w:hint="eastAsia" w:ascii="宋体" w:hAnsi="宋体" w:eastAsia="宋体" w:cs="宋体"/>
          <w:color w:val="auto"/>
          <w:kern w:val="0"/>
          <w:sz w:val="28"/>
          <w:szCs w:val="28"/>
          <w:highlight w:val="none"/>
          <w:lang w:val="en-US" w:eastAsia="zh-CN" w:bidi="ar-SA"/>
        </w:rPr>
        <w:t>%。中标人应在收到中标通知书三个工作日内缴纳履约保证金，如中标人不能按时缴纳，招标人将有充分的理由取消其中标资格。</w:t>
      </w:r>
      <w:r>
        <w:rPr>
          <w:rFonts w:hint="eastAsia" w:hAnsi="宋体" w:cs="宋体"/>
          <w:color w:val="auto"/>
          <w:kern w:val="0"/>
          <w:sz w:val="28"/>
          <w:szCs w:val="28"/>
          <w:highlight w:val="none"/>
          <w:lang w:val="en-US" w:eastAsia="zh-CN" w:bidi="ar-SA"/>
        </w:rPr>
        <w:t>车辆验收合格</w:t>
      </w:r>
      <w:r>
        <w:rPr>
          <w:rFonts w:hint="eastAsia" w:ascii="宋体" w:hAnsi="宋体" w:eastAsia="宋体" w:cs="宋体"/>
          <w:color w:val="auto"/>
          <w:kern w:val="0"/>
          <w:sz w:val="28"/>
          <w:szCs w:val="28"/>
          <w:highlight w:val="none"/>
          <w:lang w:val="en-US" w:eastAsia="zh-CN" w:bidi="ar-SA"/>
        </w:rPr>
        <w:t>后三个工作日内，招标人无息退还中标人履约保证金。</w:t>
      </w:r>
    </w:p>
    <w:p>
      <w:pPr>
        <w:pStyle w:val="8"/>
        <w:adjustRightInd w:val="0"/>
        <w:snapToGrid w:val="0"/>
        <w:spacing w:line="360" w:lineRule="auto"/>
        <w:ind w:firstLine="560" w:firstLineChars="200"/>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2.招标人应于中标人领取中标通知书且缴纳履约保证金之日起的三个工作日内与中标人签订合同。</w:t>
      </w:r>
    </w:p>
    <w:p>
      <w:pPr>
        <w:pStyle w:val="8"/>
        <w:adjustRightInd w:val="0"/>
        <w:snapToGrid w:val="0"/>
        <w:spacing w:line="360" w:lineRule="auto"/>
        <w:ind w:firstLine="562" w:firstLineChars="200"/>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w:t>
      </w:r>
      <w:r>
        <w:rPr>
          <w:rFonts w:hint="eastAsia" w:hAnsi="宋体" w:cs="宋体"/>
          <w:b/>
          <w:bCs/>
          <w:color w:val="auto"/>
          <w:kern w:val="2"/>
          <w:sz w:val="28"/>
          <w:szCs w:val="28"/>
          <w:highlight w:val="none"/>
          <w:lang w:val="en-US" w:eastAsia="zh-CN" w:bidi="ar-SA"/>
        </w:rPr>
        <w:t>八</w:t>
      </w:r>
      <w:r>
        <w:rPr>
          <w:rFonts w:hint="eastAsia" w:ascii="宋体" w:hAnsi="宋体" w:eastAsia="宋体" w:cs="宋体"/>
          <w:b/>
          <w:bCs/>
          <w:color w:val="auto"/>
          <w:kern w:val="2"/>
          <w:sz w:val="28"/>
          <w:szCs w:val="28"/>
          <w:highlight w:val="none"/>
          <w:lang w:val="en-US" w:eastAsia="zh-CN" w:bidi="ar-SA"/>
        </w:rPr>
        <w:t>）其他事宜</w:t>
      </w:r>
    </w:p>
    <w:p>
      <w:pPr>
        <w:pStyle w:val="8"/>
        <w:numPr>
          <w:ilvl w:val="0"/>
          <w:numId w:val="0"/>
        </w:numPr>
        <w:adjustRightInd w:val="0"/>
        <w:snapToGrid w:val="0"/>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1.出现下述之一情形的，招标人书面通知各投标人，并可予重新组织招标：</w:t>
      </w:r>
    </w:p>
    <w:p>
      <w:pPr>
        <w:pStyle w:val="8"/>
        <w:numPr>
          <w:ilvl w:val="0"/>
          <w:numId w:val="0"/>
        </w:numPr>
        <w:adjustRightInd w:val="0"/>
        <w:snapToGrid w:val="0"/>
        <w:spacing w:line="360" w:lineRule="auto"/>
        <w:ind w:firstLine="48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（1）招标文件发售截止后，获得招标文件的投标人少于三个的；</w:t>
      </w:r>
    </w:p>
    <w:p>
      <w:pPr>
        <w:pStyle w:val="8"/>
        <w:numPr>
          <w:ilvl w:val="0"/>
          <w:numId w:val="0"/>
        </w:numPr>
        <w:adjustRightInd w:val="0"/>
        <w:snapToGrid w:val="0"/>
        <w:spacing w:line="360" w:lineRule="auto"/>
        <w:ind w:firstLine="48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（2）投标截止后，递交有效投标文件少于三个的；</w:t>
      </w:r>
    </w:p>
    <w:p>
      <w:pPr>
        <w:pStyle w:val="8"/>
        <w:numPr>
          <w:ilvl w:val="0"/>
          <w:numId w:val="0"/>
        </w:numPr>
        <w:adjustRightInd w:val="0"/>
        <w:snapToGrid w:val="0"/>
        <w:spacing w:line="360" w:lineRule="auto"/>
        <w:ind w:firstLine="48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（3）评标过程中，经招标人评审，合格投标人少于三个的；</w:t>
      </w:r>
    </w:p>
    <w:p>
      <w:pPr>
        <w:pStyle w:val="8"/>
        <w:numPr>
          <w:ilvl w:val="0"/>
          <w:numId w:val="0"/>
        </w:numPr>
        <w:adjustRightInd w:val="0"/>
        <w:snapToGrid w:val="0"/>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出现企业经营困难、生产经营调整、生产任务变更、招标项目设计变更或发现存在影响招标公正的违法、违规行为并影响招标工作，造成竞争不充分或影响中标结果的，招标人可予终止招标活动，并以书面形式通过各投标人。</w:t>
      </w:r>
    </w:p>
    <w:p>
      <w:pPr>
        <w:pStyle w:val="8"/>
        <w:numPr>
          <w:ilvl w:val="0"/>
          <w:numId w:val="0"/>
        </w:numPr>
        <w:adjustRightInd w:val="0"/>
        <w:snapToGrid w:val="0"/>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hAnsi="宋体" w:cs="宋体"/>
          <w:color w:val="auto"/>
          <w:sz w:val="28"/>
          <w:szCs w:val="28"/>
          <w:highlight w:val="none"/>
          <w:lang w:val="en-US" w:eastAsia="zh-CN"/>
        </w:rPr>
        <w:t>3.对于中标单位将纳入我公司合作服务评价体系（根据本次项目的质量、服务、业绩、售后、评价、水平等维度按优良中差进行综合评分），作为评价合作中标企业的整体水平依据，对于评分排名靠前的单位，在我公司今后的采购项目的评标中可予以适当加分。</w:t>
      </w:r>
    </w:p>
    <w:p>
      <w:pPr>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br w:type="page"/>
      </w:r>
    </w:p>
    <w:p>
      <w:pPr>
        <w:keepNext w:val="0"/>
        <w:keepLines w:val="0"/>
        <w:widowControl w:val="0"/>
        <w:suppressLineNumbers w:val="0"/>
        <w:spacing w:before="0" w:beforeAutospacing="0" w:after="0" w:afterAutospacing="0" w:line="360" w:lineRule="auto"/>
        <w:ind w:left="0" w:right="0" w:firstLine="2891" w:firstLineChars="900"/>
        <w:jc w:val="both"/>
        <w:outlineLvl w:val="0"/>
        <w:rPr>
          <w:rFonts w:hint="eastAsia" w:ascii="宋体" w:hAnsi="宋体" w:eastAsia="宋体" w:cs="宋体"/>
          <w:b/>
          <w:bCs w:val="0"/>
          <w:color w:val="auto"/>
          <w:kern w:val="2"/>
          <w:sz w:val="32"/>
          <w:szCs w:val="32"/>
          <w:highlight w:val="none"/>
        </w:rPr>
      </w:pPr>
      <w:r>
        <w:rPr>
          <w:rFonts w:hint="eastAsia" w:ascii="宋体" w:hAnsi="宋体" w:cs="宋体"/>
          <w:b/>
          <w:bCs w:val="0"/>
          <w:color w:val="auto"/>
          <w:kern w:val="2"/>
          <w:sz w:val="32"/>
          <w:szCs w:val="32"/>
          <w:highlight w:val="none"/>
          <w:lang w:val="en-US" w:eastAsia="zh-CN" w:bidi="ar"/>
        </w:rPr>
        <w:t xml:space="preserve">第二章  </w:t>
      </w:r>
      <w:r>
        <w:rPr>
          <w:rFonts w:hint="eastAsia" w:ascii="宋体" w:hAnsi="宋体" w:eastAsia="宋体" w:cs="宋体"/>
          <w:b/>
          <w:bCs w:val="0"/>
          <w:color w:val="auto"/>
          <w:kern w:val="2"/>
          <w:sz w:val="32"/>
          <w:szCs w:val="32"/>
          <w:highlight w:val="none"/>
          <w:lang w:val="en-US" w:eastAsia="zh-CN" w:bidi="ar"/>
        </w:rPr>
        <w:t>技术要求及有关说明</w:t>
      </w:r>
    </w:p>
    <w:p>
      <w:pPr>
        <w:keepNext w:val="0"/>
        <w:keepLines w:val="0"/>
        <w:widowControl w:val="0"/>
        <w:suppressLineNumbers w:val="0"/>
        <w:spacing w:before="0" w:beforeAutospacing="0" w:after="0" w:afterAutospacing="0" w:line="360" w:lineRule="auto"/>
        <w:ind w:left="0" w:right="0" w:firstLine="562" w:firstLineChars="200"/>
        <w:jc w:val="both"/>
        <w:outlineLvl w:val="0"/>
        <w:rPr>
          <w:rFonts w:hint="eastAsia" w:ascii="宋体" w:hAnsi="宋体" w:eastAsia="宋体" w:cs="宋体"/>
          <w:b/>
          <w:bCs/>
          <w:color w:val="auto"/>
          <w:kern w:val="2"/>
          <w:sz w:val="28"/>
          <w:szCs w:val="28"/>
          <w:highlight w:val="none"/>
          <w:lang w:val="en-US" w:eastAsia="zh-CN" w:bidi="ar"/>
        </w:rPr>
      </w:pPr>
      <w:r>
        <w:rPr>
          <w:rFonts w:hint="eastAsia" w:ascii="宋体" w:hAnsi="宋体" w:eastAsia="宋体" w:cs="宋体"/>
          <w:b/>
          <w:bCs/>
          <w:color w:val="auto"/>
          <w:kern w:val="2"/>
          <w:sz w:val="28"/>
          <w:szCs w:val="28"/>
          <w:highlight w:val="none"/>
          <w:lang w:val="en-US" w:eastAsia="zh-CN" w:bidi="ar"/>
        </w:rPr>
        <w:t>一、项目内容</w:t>
      </w:r>
    </w:p>
    <w:p>
      <w:pPr>
        <w:pStyle w:val="12"/>
        <w:keepNext w:val="0"/>
        <w:keepLines w:val="0"/>
        <w:widowControl w:val="0"/>
        <w:suppressLineNumbers w:val="0"/>
        <w:autoSpaceDE w:val="0"/>
        <w:autoSpaceDN/>
        <w:spacing w:before="0" w:beforeAutospacing="0" w:after="0" w:afterAutospacing="0" w:line="360" w:lineRule="auto"/>
        <w:ind w:left="0" w:right="0" w:firstLine="560" w:firstLineChars="200"/>
        <w:jc w:val="both"/>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bidi="ar"/>
        </w:rPr>
        <w:t>本项目为鄂尔多斯市天安公共交通集团有限公司2024年6月</w:t>
      </w:r>
      <w:r>
        <w:rPr>
          <w:rFonts w:hint="eastAsia" w:ascii="宋体" w:hAnsi="宋体" w:cs="宋体"/>
          <w:color w:val="auto"/>
          <w:kern w:val="2"/>
          <w:sz w:val="28"/>
          <w:szCs w:val="28"/>
          <w:highlight w:val="none"/>
          <w:lang w:val="en-US" w:eastAsia="zh-CN" w:bidi="ar"/>
        </w:rPr>
        <w:t>（5座）</w:t>
      </w:r>
      <w:r>
        <w:rPr>
          <w:rFonts w:hint="eastAsia" w:ascii="宋体" w:hAnsi="宋体" w:eastAsia="宋体" w:cs="宋体"/>
          <w:color w:val="auto"/>
          <w:kern w:val="2"/>
          <w:sz w:val="28"/>
          <w:szCs w:val="28"/>
          <w:highlight w:val="none"/>
          <w:lang w:val="en-US" w:eastAsia="zh-CN" w:bidi="ar"/>
        </w:rPr>
        <w:t>纯电动车辆采购项目。</w:t>
      </w:r>
    </w:p>
    <w:tbl>
      <w:tblPr>
        <w:tblStyle w:val="15"/>
        <w:tblW w:w="9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80"/>
        <w:gridCol w:w="2809"/>
        <w:gridCol w:w="1819"/>
        <w:gridCol w:w="1019"/>
        <w:gridCol w:w="2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51" w:hRule="atLeast"/>
          <w:jc w:val="center"/>
        </w:trPr>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pacing w:val="2"/>
                <w:kern w:val="2"/>
                <w:sz w:val="28"/>
                <w:szCs w:val="28"/>
                <w:highlight w:val="none"/>
              </w:rPr>
            </w:pPr>
            <w:r>
              <w:rPr>
                <w:rFonts w:hint="eastAsia" w:ascii="宋体" w:hAnsi="宋体" w:eastAsia="宋体" w:cs="宋体"/>
                <w:color w:val="auto"/>
                <w:spacing w:val="2"/>
                <w:kern w:val="2"/>
                <w:sz w:val="28"/>
                <w:szCs w:val="28"/>
                <w:highlight w:val="none"/>
                <w:lang w:val="en-US" w:eastAsia="zh-CN" w:bidi="ar"/>
              </w:rPr>
              <w:t>序号</w:t>
            </w:r>
          </w:p>
        </w:tc>
        <w:tc>
          <w:tcPr>
            <w:tcW w:w="28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pacing w:val="2"/>
                <w:kern w:val="2"/>
                <w:sz w:val="28"/>
                <w:szCs w:val="28"/>
                <w:highlight w:val="none"/>
              </w:rPr>
            </w:pPr>
            <w:r>
              <w:rPr>
                <w:rFonts w:hint="eastAsia" w:ascii="宋体" w:hAnsi="宋体" w:eastAsia="宋体" w:cs="宋体"/>
                <w:color w:val="auto"/>
                <w:spacing w:val="2"/>
                <w:kern w:val="2"/>
                <w:sz w:val="28"/>
                <w:szCs w:val="28"/>
                <w:highlight w:val="none"/>
                <w:lang w:val="en-US" w:eastAsia="zh-CN" w:bidi="ar"/>
              </w:rPr>
              <w:t>名称</w:t>
            </w:r>
          </w:p>
        </w:tc>
        <w:tc>
          <w:tcPr>
            <w:tcW w:w="181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pacing w:val="2"/>
                <w:kern w:val="2"/>
                <w:sz w:val="28"/>
                <w:szCs w:val="28"/>
                <w:highlight w:val="none"/>
              </w:rPr>
            </w:pPr>
            <w:r>
              <w:rPr>
                <w:rFonts w:hint="eastAsia" w:ascii="宋体" w:hAnsi="宋体" w:eastAsia="宋体" w:cs="宋体"/>
                <w:color w:val="auto"/>
                <w:spacing w:val="2"/>
                <w:kern w:val="2"/>
                <w:sz w:val="28"/>
                <w:szCs w:val="28"/>
                <w:highlight w:val="none"/>
                <w:lang w:val="en-US" w:eastAsia="zh-CN" w:bidi="ar"/>
              </w:rPr>
              <w:t>配置要求</w:t>
            </w:r>
          </w:p>
        </w:tc>
        <w:tc>
          <w:tcPr>
            <w:tcW w:w="101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pacing w:val="2"/>
                <w:kern w:val="2"/>
                <w:sz w:val="28"/>
                <w:szCs w:val="28"/>
                <w:highlight w:val="none"/>
              </w:rPr>
            </w:pPr>
            <w:r>
              <w:rPr>
                <w:rFonts w:hint="eastAsia" w:ascii="宋体" w:hAnsi="宋体" w:eastAsia="宋体" w:cs="宋体"/>
                <w:color w:val="auto"/>
                <w:spacing w:val="2"/>
                <w:kern w:val="2"/>
                <w:sz w:val="28"/>
                <w:szCs w:val="28"/>
                <w:highlight w:val="none"/>
                <w:lang w:val="en-US" w:eastAsia="zh-CN" w:bidi="ar"/>
              </w:rPr>
              <w:t>数量</w:t>
            </w:r>
          </w:p>
        </w:tc>
        <w:tc>
          <w:tcPr>
            <w:tcW w:w="261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pacing w:val="2"/>
                <w:kern w:val="2"/>
                <w:sz w:val="28"/>
                <w:szCs w:val="28"/>
                <w:highlight w:val="none"/>
              </w:rPr>
            </w:pPr>
            <w:r>
              <w:rPr>
                <w:rFonts w:hint="eastAsia" w:ascii="宋体" w:hAnsi="宋体" w:eastAsia="宋体" w:cs="宋体"/>
                <w:color w:val="auto"/>
                <w:spacing w:val="2"/>
                <w:kern w:val="2"/>
                <w:sz w:val="28"/>
                <w:szCs w:val="28"/>
                <w:highlight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pacing w:val="2"/>
                <w:kern w:val="2"/>
                <w:sz w:val="28"/>
                <w:szCs w:val="28"/>
                <w:highlight w:val="none"/>
              </w:rPr>
            </w:pPr>
            <w:r>
              <w:rPr>
                <w:rFonts w:hint="eastAsia" w:ascii="宋体" w:hAnsi="宋体" w:eastAsia="宋体" w:cs="宋体"/>
                <w:color w:val="auto"/>
                <w:spacing w:val="2"/>
                <w:kern w:val="2"/>
                <w:sz w:val="28"/>
                <w:szCs w:val="28"/>
                <w:highlight w:val="none"/>
                <w:lang w:val="en-US" w:eastAsia="zh-CN" w:bidi="ar"/>
              </w:rPr>
              <w:t>1</w:t>
            </w:r>
          </w:p>
        </w:tc>
        <w:tc>
          <w:tcPr>
            <w:tcW w:w="28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pacing w:val="2"/>
                <w:kern w:val="2"/>
                <w:sz w:val="28"/>
                <w:szCs w:val="28"/>
                <w:highlight w:val="none"/>
              </w:rPr>
            </w:pPr>
            <w:r>
              <w:rPr>
                <w:rFonts w:hint="eastAsia" w:ascii="宋体" w:hAnsi="宋体" w:eastAsia="宋体" w:cs="宋体"/>
                <w:color w:val="auto"/>
                <w:spacing w:val="2"/>
                <w:kern w:val="2"/>
                <w:sz w:val="28"/>
                <w:szCs w:val="28"/>
                <w:highlight w:val="none"/>
                <w:lang w:val="en-US" w:eastAsia="zh-CN" w:bidi="ar"/>
              </w:rPr>
              <w:t>纯电动轿车</w:t>
            </w:r>
          </w:p>
        </w:tc>
        <w:tc>
          <w:tcPr>
            <w:tcW w:w="1819" w:type="dxa"/>
            <w:vMerge w:val="restart"/>
            <w:tcBorders>
              <w:top w:val="nil"/>
              <w:left w:val="single" w:color="auto" w:sz="4" w:space="0"/>
              <w:bottom w:val="single" w:color="auto" w:sz="4" w:space="0"/>
              <w:right w:val="single" w:color="auto" w:sz="4" w:space="0"/>
            </w:tcBorders>
            <w:shd w:val="clear" w:color="auto" w:fill="auto"/>
            <w:vAlign w:val="center"/>
          </w:tcPr>
          <w:p>
            <w:pPr>
              <w:pStyle w:val="12"/>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pacing w:val="2"/>
                <w:kern w:val="2"/>
                <w:sz w:val="28"/>
                <w:szCs w:val="28"/>
                <w:highlight w:val="none"/>
              </w:rPr>
            </w:pPr>
            <w:r>
              <w:rPr>
                <w:rFonts w:hint="eastAsia" w:ascii="宋体" w:hAnsi="宋体" w:eastAsia="宋体" w:cs="宋体"/>
                <w:color w:val="auto"/>
                <w:spacing w:val="2"/>
                <w:kern w:val="2"/>
                <w:sz w:val="28"/>
                <w:szCs w:val="28"/>
                <w:highlight w:val="none"/>
                <w:lang w:val="en-US" w:eastAsia="zh-CN" w:bidi="ar"/>
              </w:rPr>
              <w:t>详见车辆技术标准</w:t>
            </w:r>
          </w:p>
        </w:tc>
        <w:tc>
          <w:tcPr>
            <w:tcW w:w="1019" w:type="dxa"/>
            <w:vMerge w:val="restart"/>
            <w:tcBorders>
              <w:top w:val="nil"/>
              <w:left w:val="single" w:color="auto" w:sz="4" w:space="0"/>
              <w:bottom w:val="single" w:color="auto" w:sz="4" w:space="0"/>
              <w:right w:val="single" w:color="auto" w:sz="4" w:space="0"/>
            </w:tcBorders>
            <w:shd w:val="clear" w:color="auto" w:fill="auto"/>
            <w:vAlign w:val="center"/>
          </w:tcPr>
          <w:p>
            <w:pPr>
              <w:pStyle w:val="12"/>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pacing w:val="2"/>
                <w:kern w:val="2"/>
                <w:sz w:val="20"/>
                <w:szCs w:val="20"/>
                <w:highlight w:val="none"/>
              </w:rPr>
            </w:pPr>
            <w:r>
              <w:rPr>
                <w:rFonts w:hint="eastAsia" w:ascii="宋体" w:hAnsi="宋体" w:eastAsia="宋体" w:cs="宋体"/>
                <w:color w:val="auto"/>
                <w:spacing w:val="2"/>
                <w:kern w:val="2"/>
                <w:sz w:val="20"/>
                <w:szCs w:val="20"/>
                <w:highlight w:val="none"/>
                <w:lang w:val="en-US" w:eastAsia="zh-CN" w:bidi="ar"/>
              </w:rPr>
              <w:t>轿车1台</w:t>
            </w:r>
          </w:p>
          <w:p>
            <w:pPr>
              <w:pStyle w:val="12"/>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pacing w:val="2"/>
                <w:kern w:val="2"/>
                <w:sz w:val="28"/>
                <w:szCs w:val="28"/>
                <w:highlight w:val="none"/>
              </w:rPr>
            </w:pPr>
            <w:r>
              <w:rPr>
                <w:rFonts w:hint="eastAsia" w:ascii="宋体" w:hAnsi="宋体" w:eastAsia="宋体" w:cs="宋体"/>
                <w:color w:val="auto"/>
                <w:spacing w:val="2"/>
                <w:kern w:val="2"/>
                <w:sz w:val="20"/>
                <w:szCs w:val="20"/>
                <w:highlight w:val="none"/>
                <w:lang w:val="en-US" w:eastAsia="zh-CN" w:bidi="ar"/>
              </w:rPr>
              <w:t>皮卡5台</w:t>
            </w:r>
          </w:p>
        </w:tc>
        <w:tc>
          <w:tcPr>
            <w:tcW w:w="2613" w:type="dxa"/>
            <w:vMerge w:val="restart"/>
            <w:tcBorders>
              <w:top w:val="nil"/>
              <w:left w:val="single" w:color="auto" w:sz="4" w:space="0"/>
              <w:bottom w:val="single" w:color="auto" w:sz="4" w:space="0"/>
              <w:right w:val="single" w:color="auto" w:sz="4" w:space="0"/>
            </w:tcBorders>
            <w:shd w:val="clear" w:color="auto" w:fill="auto"/>
            <w:vAlign w:val="center"/>
          </w:tcPr>
          <w:p>
            <w:pPr>
              <w:pStyle w:val="12"/>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pacing w:val="2"/>
                <w:kern w:val="2"/>
                <w:sz w:val="28"/>
                <w:szCs w:val="28"/>
                <w:highlight w:val="none"/>
              </w:rPr>
            </w:pPr>
            <w:r>
              <w:rPr>
                <w:rFonts w:hint="eastAsia" w:ascii="宋体" w:hAnsi="宋体" w:eastAsia="宋体" w:cs="宋体"/>
                <w:color w:val="auto"/>
                <w:spacing w:val="2"/>
                <w:kern w:val="2"/>
                <w:sz w:val="28"/>
                <w:szCs w:val="28"/>
                <w:highlight w:val="none"/>
                <w:lang w:val="en-US" w:eastAsia="zh-CN" w:bidi="ar"/>
              </w:rPr>
              <w:t>车辆必须于2024年7月10日前交付至鄂尔多斯</w:t>
            </w:r>
            <w:r>
              <w:rPr>
                <w:rFonts w:hint="eastAsia" w:ascii="宋体" w:hAnsi="宋体" w:cs="宋体"/>
                <w:color w:val="auto"/>
                <w:spacing w:val="2"/>
                <w:kern w:val="2"/>
                <w:sz w:val="28"/>
                <w:szCs w:val="28"/>
                <w:highlight w:val="none"/>
                <w:lang w:val="en-US" w:eastAsia="zh-CN" w:bidi="ar"/>
              </w:rPr>
              <w:t>市东胜</w:t>
            </w:r>
            <w:r>
              <w:rPr>
                <w:rFonts w:hint="eastAsia" w:ascii="宋体" w:hAnsi="宋体" w:eastAsia="宋体" w:cs="宋体"/>
                <w:color w:val="auto"/>
                <w:spacing w:val="2"/>
                <w:kern w:val="2"/>
                <w:sz w:val="28"/>
                <w:szCs w:val="28"/>
                <w:highlight w:val="none"/>
                <w:lang w:val="en-US" w:eastAsia="zh-CN" w:bidi="ar"/>
              </w:rPr>
              <w:t>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pacing w:val="2"/>
                <w:kern w:val="2"/>
                <w:sz w:val="28"/>
                <w:szCs w:val="28"/>
                <w:highlight w:val="none"/>
              </w:rPr>
            </w:pPr>
            <w:r>
              <w:rPr>
                <w:rFonts w:hint="eastAsia" w:ascii="宋体" w:hAnsi="宋体" w:eastAsia="宋体" w:cs="宋体"/>
                <w:color w:val="auto"/>
                <w:spacing w:val="2"/>
                <w:kern w:val="2"/>
                <w:sz w:val="28"/>
                <w:szCs w:val="28"/>
                <w:highlight w:val="none"/>
                <w:lang w:val="en-US" w:eastAsia="zh-CN" w:bidi="ar"/>
              </w:rPr>
              <w:t>2</w:t>
            </w:r>
          </w:p>
        </w:tc>
        <w:tc>
          <w:tcPr>
            <w:tcW w:w="28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pacing w:val="2"/>
                <w:kern w:val="2"/>
                <w:sz w:val="28"/>
                <w:szCs w:val="28"/>
                <w:highlight w:val="none"/>
              </w:rPr>
            </w:pPr>
            <w:r>
              <w:rPr>
                <w:rFonts w:hint="eastAsia" w:ascii="宋体" w:hAnsi="宋体" w:eastAsia="宋体" w:cs="宋体"/>
                <w:color w:val="auto"/>
                <w:spacing w:val="2"/>
                <w:kern w:val="2"/>
                <w:sz w:val="28"/>
                <w:szCs w:val="28"/>
                <w:highlight w:val="none"/>
                <w:lang w:val="en-US" w:eastAsia="zh-CN" w:bidi="ar"/>
              </w:rPr>
              <w:t>纯电动皮卡</w:t>
            </w:r>
          </w:p>
        </w:tc>
        <w:tc>
          <w:tcPr>
            <w:tcW w:w="1819"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1019"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c>
          <w:tcPr>
            <w:tcW w:w="2613"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highlight w:val="none"/>
              </w:rPr>
            </w:pPr>
          </w:p>
        </w:tc>
      </w:tr>
    </w:tbl>
    <w:p>
      <w:pPr>
        <w:pStyle w:val="12"/>
        <w:keepNext w:val="0"/>
        <w:keepLines w:val="0"/>
        <w:widowControl w:val="0"/>
        <w:suppressLineNumbers w:val="0"/>
        <w:autoSpaceDE w:val="0"/>
        <w:autoSpaceDN/>
        <w:spacing w:before="0" w:beforeAutospacing="0" w:after="0" w:afterAutospacing="0" w:line="360" w:lineRule="auto"/>
        <w:ind w:left="0" w:right="0" w:firstLine="560" w:firstLineChars="200"/>
        <w:jc w:val="both"/>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bidi="ar"/>
        </w:rPr>
        <w:t xml:space="preserve"> </w:t>
      </w:r>
    </w:p>
    <w:p>
      <w:pPr>
        <w:keepNext w:val="0"/>
        <w:keepLines w:val="0"/>
        <w:widowControl w:val="0"/>
        <w:suppressLineNumbers w:val="0"/>
        <w:autoSpaceDE w:val="0"/>
        <w:autoSpaceDN/>
        <w:spacing w:before="0" w:beforeAutospacing="0" w:after="0" w:afterAutospacing="0" w:line="360" w:lineRule="auto"/>
        <w:ind w:left="0" w:right="0" w:firstLine="562" w:firstLineChars="200"/>
        <w:jc w:val="both"/>
        <w:outlineLvl w:val="0"/>
        <w:rPr>
          <w:rFonts w:hint="eastAsia" w:ascii="宋体" w:hAnsi="宋体" w:eastAsia="宋体" w:cs="宋体"/>
          <w:color w:val="auto"/>
          <w:kern w:val="2"/>
          <w:sz w:val="28"/>
          <w:szCs w:val="28"/>
          <w:highlight w:val="none"/>
        </w:rPr>
      </w:pPr>
      <w:r>
        <w:rPr>
          <w:rFonts w:hint="eastAsia" w:ascii="宋体" w:hAnsi="宋体" w:eastAsia="宋体" w:cs="宋体"/>
          <w:b/>
          <w:bCs w:val="0"/>
          <w:color w:val="auto"/>
          <w:kern w:val="2"/>
          <w:sz w:val="28"/>
          <w:szCs w:val="28"/>
          <w:highlight w:val="none"/>
          <w:lang w:val="en-US" w:eastAsia="zh-CN" w:bidi="ar"/>
        </w:rPr>
        <w:t>二、技术要求</w:t>
      </w:r>
    </w:p>
    <w:p>
      <w:pPr>
        <w:pStyle w:val="12"/>
        <w:keepNext w:val="0"/>
        <w:keepLines w:val="0"/>
        <w:widowControl w:val="0"/>
        <w:suppressLineNumbers w:val="0"/>
        <w:adjustRightInd w:val="0"/>
        <w:snapToGrid w:val="0"/>
        <w:spacing w:before="0" w:beforeAutospacing="0" w:after="0" w:afterAutospacing="0" w:line="360" w:lineRule="auto"/>
        <w:ind w:left="0" w:right="0" w:firstLine="560" w:firstLineChars="200"/>
        <w:jc w:val="both"/>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val="en-US" w:eastAsia="zh-CN" w:bidi="ar"/>
        </w:rPr>
        <w:t>1、纯电</w:t>
      </w:r>
      <w:r>
        <w:rPr>
          <w:rFonts w:hint="eastAsia" w:ascii="宋体" w:hAnsi="宋体" w:cs="宋体"/>
          <w:color w:val="auto"/>
          <w:kern w:val="0"/>
          <w:sz w:val="28"/>
          <w:szCs w:val="28"/>
          <w:highlight w:val="none"/>
          <w:lang w:val="en-US" w:eastAsia="zh-CN" w:bidi="ar"/>
        </w:rPr>
        <w:t>动</w:t>
      </w:r>
      <w:r>
        <w:rPr>
          <w:rFonts w:hint="eastAsia" w:ascii="宋体" w:hAnsi="宋体" w:eastAsia="宋体" w:cs="宋体"/>
          <w:color w:val="auto"/>
          <w:kern w:val="0"/>
          <w:sz w:val="28"/>
          <w:szCs w:val="28"/>
          <w:highlight w:val="none"/>
          <w:lang w:val="en-US" w:eastAsia="zh-CN" w:bidi="ar"/>
        </w:rPr>
        <w:t>轿车要求续航里程标准不低于500公里，五座、颜色黑色</w:t>
      </w:r>
      <w:r>
        <w:rPr>
          <w:rFonts w:hint="eastAsia" w:ascii="宋体" w:hAnsi="宋体" w:cs="宋体"/>
          <w:color w:val="auto"/>
          <w:kern w:val="0"/>
          <w:sz w:val="28"/>
          <w:szCs w:val="28"/>
          <w:highlight w:val="none"/>
          <w:lang w:val="en-US" w:eastAsia="zh-CN" w:bidi="ar"/>
        </w:rPr>
        <w:t>；</w:t>
      </w:r>
    </w:p>
    <w:p>
      <w:pPr>
        <w:pStyle w:val="12"/>
        <w:keepNext w:val="0"/>
        <w:keepLines w:val="0"/>
        <w:widowControl w:val="0"/>
        <w:suppressLineNumbers w:val="0"/>
        <w:adjustRightInd w:val="0"/>
        <w:snapToGrid w:val="0"/>
        <w:spacing w:before="0" w:beforeAutospacing="0" w:after="0" w:afterAutospacing="0" w:line="360" w:lineRule="auto"/>
        <w:ind w:left="0" w:right="0" w:firstLine="560" w:firstLineChars="200"/>
        <w:jc w:val="both"/>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val="en-US" w:eastAsia="zh-CN" w:bidi="ar"/>
        </w:rPr>
        <w:t>2、</w:t>
      </w:r>
      <w:r>
        <w:rPr>
          <w:rFonts w:hint="eastAsia" w:ascii="宋体" w:hAnsi="宋体" w:cs="宋体"/>
          <w:color w:val="auto"/>
          <w:kern w:val="0"/>
          <w:sz w:val="28"/>
          <w:szCs w:val="28"/>
          <w:highlight w:val="none"/>
          <w:lang w:val="en-US" w:eastAsia="zh-CN" w:bidi="ar"/>
        </w:rPr>
        <w:t>纯电动</w:t>
      </w:r>
      <w:r>
        <w:rPr>
          <w:rFonts w:hint="eastAsia" w:ascii="宋体" w:hAnsi="宋体" w:eastAsia="宋体" w:cs="宋体"/>
          <w:color w:val="auto"/>
          <w:kern w:val="0"/>
          <w:sz w:val="28"/>
          <w:szCs w:val="28"/>
          <w:highlight w:val="none"/>
          <w:lang w:val="en-US" w:eastAsia="zh-CN" w:bidi="ar"/>
        </w:rPr>
        <w:t>皮卡续航里程标准不低于400公里，五座、颜色白色</w:t>
      </w:r>
      <w:r>
        <w:rPr>
          <w:rFonts w:hint="eastAsia" w:ascii="宋体" w:hAnsi="宋体" w:cs="宋体"/>
          <w:color w:val="auto"/>
          <w:kern w:val="0"/>
          <w:sz w:val="28"/>
          <w:szCs w:val="28"/>
          <w:highlight w:val="none"/>
          <w:lang w:val="en-US" w:eastAsia="zh-CN" w:bidi="ar"/>
        </w:rPr>
        <w:t>；</w:t>
      </w:r>
    </w:p>
    <w:p>
      <w:pPr>
        <w:pStyle w:val="12"/>
        <w:keepNext w:val="0"/>
        <w:keepLines w:val="0"/>
        <w:widowControl w:val="0"/>
        <w:suppressLineNumbers w:val="0"/>
        <w:adjustRightInd w:val="0"/>
        <w:snapToGrid w:val="0"/>
        <w:spacing w:before="0" w:beforeAutospacing="0" w:after="0" w:afterAutospacing="0" w:line="360" w:lineRule="auto"/>
        <w:ind w:left="0" w:right="0" w:firstLine="560" w:firstLineChars="200"/>
        <w:jc w:val="both"/>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val="en-US" w:eastAsia="zh-CN" w:bidi="ar"/>
        </w:rPr>
        <w:t>3、车辆交付前必须配置行车记录仪，要求行车记录仪具备视频回放、视频存储及调取等功能</w:t>
      </w:r>
      <w:r>
        <w:rPr>
          <w:rFonts w:hint="eastAsia" w:ascii="宋体" w:hAnsi="宋体" w:cs="宋体"/>
          <w:color w:val="auto"/>
          <w:kern w:val="0"/>
          <w:sz w:val="28"/>
          <w:szCs w:val="28"/>
          <w:highlight w:val="none"/>
          <w:lang w:val="en-US" w:eastAsia="zh-CN" w:bidi="ar"/>
        </w:rPr>
        <w:t>；</w:t>
      </w:r>
    </w:p>
    <w:p>
      <w:pPr>
        <w:pStyle w:val="12"/>
        <w:keepNext w:val="0"/>
        <w:keepLines w:val="0"/>
        <w:widowControl w:val="0"/>
        <w:suppressLineNumbers w:val="0"/>
        <w:adjustRightInd w:val="0"/>
        <w:snapToGrid w:val="0"/>
        <w:spacing w:before="0" w:beforeAutospacing="0" w:after="0" w:afterAutospacing="0" w:line="360" w:lineRule="auto"/>
        <w:ind w:left="0" w:right="0" w:firstLine="560" w:firstLineChars="200"/>
        <w:jc w:val="both"/>
        <w:rPr>
          <w:rFonts w:hint="default" w:ascii="宋体" w:hAnsi="宋体" w:eastAsia="宋体" w:cs="宋体"/>
          <w:color w:val="auto"/>
          <w:kern w:val="2"/>
          <w:sz w:val="28"/>
          <w:szCs w:val="28"/>
          <w:highlight w:val="none"/>
          <w:lang w:val="en-US"/>
        </w:rPr>
      </w:pPr>
      <w:r>
        <w:rPr>
          <w:rFonts w:hint="eastAsia" w:ascii="宋体" w:hAnsi="宋体" w:eastAsia="宋体" w:cs="宋体"/>
          <w:color w:val="auto"/>
          <w:kern w:val="0"/>
          <w:sz w:val="28"/>
          <w:szCs w:val="28"/>
          <w:highlight w:val="none"/>
          <w:lang w:val="en-US" w:eastAsia="zh-CN" w:bidi="ar"/>
        </w:rPr>
        <w:t>3、</w:t>
      </w:r>
      <w:r>
        <w:rPr>
          <w:rFonts w:hint="eastAsia" w:ascii="宋体" w:hAnsi="宋体" w:eastAsia="宋体" w:cs="宋体"/>
          <w:color w:val="auto"/>
          <w:kern w:val="2"/>
          <w:sz w:val="28"/>
          <w:szCs w:val="28"/>
          <w:highlight w:val="none"/>
          <w:lang w:val="en-US" w:eastAsia="zh-CN" w:bidi="ar"/>
        </w:rPr>
        <w:t>三电系统质保年限为八年，均为出厂标准配置</w:t>
      </w:r>
      <w:r>
        <w:rPr>
          <w:rFonts w:hint="eastAsia" w:ascii="宋体" w:hAnsi="宋体" w:cs="宋体"/>
          <w:color w:val="auto"/>
          <w:kern w:val="2"/>
          <w:sz w:val="28"/>
          <w:szCs w:val="28"/>
          <w:highlight w:val="none"/>
          <w:lang w:val="en-US" w:eastAsia="zh-CN" w:bidi="ar"/>
        </w:rPr>
        <w:t>；</w:t>
      </w:r>
    </w:p>
    <w:p>
      <w:pPr>
        <w:pStyle w:val="12"/>
        <w:keepNext w:val="0"/>
        <w:keepLines w:val="0"/>
        <w:widowControl w:val="0"/>
        <w:suppressLineNumbers w:val="0"/>
        <w:adjustRightInd w:val="0"/>
        <w:snapToGrid w:val="0"/>
        <w:spacing w:before="0" w:beforeAutospacing="0" w:after="0" w:afterAutospacing="0" w:line="360" w:lineRule="auto"/>
        <w:ind w:left="0" w:right="0" w:firstLine="560" w:firstLineChars="200"/>
        <w:jc w:val="both"/>
        <w:rPr>
          <w:rFonts w:hint="eastAsia" w:ascii="宋体" w:hAnsi="宋体" w:eastAsia="宋体" w:cs="宋体"/>
          <w:color w:val="auto"/>
          <w:kern w:val="2"/>
          <w:sz w:val="28"/>
          <w:szCs w:val="28"/>
          <w:highlight w:val="none"/>
          <w:lang w:val="en-US" w:eastAsia="zh-CN" w:bidi="ar"/>
        </w:rPr>
      </w:pPr>
      <w:r>
        <w:rPr>
          <w:rFonts w:hint="eastAsia" w:ascii="宋体" w:hAnsi="宋体" w:cs="宋体"/>
          <w:color w:val="auto"/>
          <w:kern w:val="2"/>
          <w:sz w:val="28"/>
          <w:szCs w:val="28"/>
          <w:highlight w:val="none"/>
          <w:lang w:val="en-US" w:eastAsia="zh-CN" w:bidi="ar"/>
        </w:rPr>
        <w:t>4</w:t>
      </w:r>
      <w:r>
        <w:rPr>
          <w:rFonts w:hint="eastAsia" w:ascii="宋体" w:hAnsi="宋体" w:eastAsia="宋体" w:cs="宋体"/>
          <w:color w:val="auto"/>
          <w:kern w:val="2"/>
          <w:sz w:val="28"/>
          <w:szCs w:val="28"/>
          <w:highlight w:val="none"/>
          <w:lang w:val="en-US" w:eastAsia="zh-CN" w:bidi="ar"/>
        </w:rPr>
        <w:t>、投标人拟</w:t>
      </w:r>
      <w:r>
        <w:rPr>
          <w:rFonts w:hint="eastAsia" w:ascii="宋体" w:hAnsi="宋体" w:eastAsia="宋体" w:cs="宋体"/>
          <w:color w:val="auto"/>
          <w:kern w:val="2"/>
          <w:sz w:val="28"/>
          <w:szCs w:val="28"/>
          <w:highlight w:val="none"/>
          <w:lang w:val="en-US" w:eastAsia="zh-CN" w:bidi="ar"/>
        </w:rPr>
        <w:t>投</w:t>
      </w:r>
      <w:r>
        <w:rPr>
          <w:rFonts w:hint="eastAsia" w:ascii="宋体" w:hAnsi="宋体" w:cs="宋体"/>
          <w:color w:val="auto"/>
          <w:kern w:val="2"/>
          <w:sz w:val="28"/>
          <w:szCs w:val="28"/>
          <w:highlight w:val="none"/>
          <w:lang w:val="en-US" w:eastAsia="zh-CN" w:bidi="ar"/>
        </w:rPr>
        <w:t>标</w:t>
      </w:r>
      <w:r>
        <w:rPr>
          <w:rFonts w:hint="eastAsia" w:ascii="宋体" w:hAnsi="宋体" w:eastAsia="宋体" w:cs="宋体"/>
          <w:color w:val="auto"/>
          <w:kern w:val="2"/>
          <w:sz w:val="28"/>
          <w:szCs w:val="28"/>
          <w:highlight w:val="none"/>
          <w:lang w:val="en-US" w:eastAsia="zh-CN" w:bidi="ar"/>
        </w:rPr>
        <w:t>纯电动</w:t>
      </w:r>
      <w:r>
        <w:rPr>
          <w:rFonts w:hint="eastAsia" w:ascii="宋体" w:hAnsi="宋体" w:eastAsia="宋体" w:cs="宋体"/>
          <w:color w:val="auto"/>
          <w:kern w:val="2"/>
          <w:sz w:val="28"/>
          <w:szCs w:val="28"/>
          <w:highlight w:val="none"/>
          <w:lang w:val="en-US" w:eastAsia="zh-CN" w:bidi="ar"/>
        </w:rPr>
        <w:t>车</w:t>
      </w:r>
      <w:r>
        <w:rPr>
          <w:rFonts w:hint="eastAsia" w:ascii="宋体" w:hAnsi="宋体" w:cs="宋体"/>
          <w:color w:val="auto"/>
          <w:kern w:val="2"/>
          <w:sz w:val="28"/>
          <w:szCs w:val="28"/>
          <w:highlight w:val="none"/>
          <w:lang w:val="en-US" w:eastAsia="zh-CN" w:bidi="ar"/>
        </w:rPr>
        <w:t>型</w:t>
      </w:r>
      <w:r>
        <w:rPr>
          <w:rFonts w:hint="eastAsia" w:ascii="宋体" w:hAnsi="宋体" w:eastAsia="宋体" w:cs="宋体"/>
          <w:color w:val="auto"/>
          <w:kern w:val="2"/>
          <w:sz w:val="28"/>
          <w:szCs w:val="28"/>
          <w:highlight w:val="none"/>
          <w:lang w:val="en-US" w:eastAsia="zh-CN" w:bidi="ar"/>
        </w:rPr>
        <w:t>必须在工信部发布的公告目录和推荐车型目录内，能按照</w:t>
      </w:r>
      <w:r>
        <w:rPr>
          <w:rFonts w:hint="eastAsia" w:ascii="宋体" w:hAnsi="宋体" w:cs="宋体"/>
          <w:color w:val="auto"/>
          <w:kern w:val="2"/>
          <w:sz w:val="28"/>
          <w:szCs w:val="28"/>
          <w:highlight w:val="none"/>
          <w:lang w:val="en-US" w:eastAsia="zh-CN" w:bidi="ar"/>
        </w:rPr>
        <w:t>相关</w:t>
      </w:r>
      <w:r>
        <w:rPr>
          <w:rFonts w:hint="eastAsia" w:ascii="宋体" w:hAnsi="宋体" w:eastAsia="宋体" w:cs="宋体"/>
          <w:color w:val="auto"/>
          <w:kern w:val="2"/>
          <w:sz w:val="28"/>
          <w:szCs w:val="28"/>
          <w:highlight w:val="none"/>
          <w:lang w:val="en-US" w:eastAsia="zh-CN" w:bidi="ar"/>
        </w:rPr>
        <w:t>规定办理车辆上牌手续</w:t>
      </w:r>
      <w:r>
        <w:rPr>
          <w:rFonts w:hint="eastAsia" w:ascii="宋体" w:hAnsi="宋体" w:cs="宋体"/>
          <w:color w:val="auto"/>
          <w:kern w:val="2"/>
          <w:sz w:val="28"/>
          <w:szCs w:val="28"/>
          <w:highlight w:val="none"/>
          <w:lang w:val="en-US" w:eastAsia="zh-CN" w:bidi="ar"/>
        </w:rPr>
        <w:t>；</w:t>
      </w:r>
    </w:p>
    <w:p>
      <w:pPr>
        <w:pStyle w:val="12"/>
        <w:keepNext w:val="0"/>
        <w:keepLines w:val="0"/>
        <w:widowControl w:val="0"/>
        <w:suppressLineNumbers w:val="0"/>
        <w:adjustRightInd w:val="0"/>
        <w:snapToGrid w:val="0"/>
        <w:spacing w:before="0" w:beforeAutospacing="0" w:after="0" w:afterAutospacing="0" w:line="360" w:lineRule="auto"/>
        <w:ind w:left="0" w:right="0" w:firstLine="560" w:firstLineChars="200"/>
        <w:jc w:val="both"/>
        <w:rPr>
          <w:rFonts w:hint="eastAsia" w:ascii="宋体" w:hAnsi="宋体" w:cs="宋体"/>
          <w:color w:val="auto"/>
          <w:kern w:val="2"/>
          <w:sz w:val="28"/>
          <w:szCs w:val="28"/>
          <w:highlight w:val="none"/>
          <w:lang w:val="en-US" w:eastAsia="zh-CN" w:bidi="ar"/>
        </w:rPr>
      </w:pPr>
      <w:r>
        <w:rPr>
          <w:rFonts w:hint="eastAsia" w:ascii="宋体" w:hAnsi="宋体" w:cs="宋体"/>
          <w:color w:val="auto"/>
          <w:kern w:val="2"/>
          <w:sz w:val="28"/>
          <w:szCs w:val="28"/>
          <w:highlight w:val="none"/>
          <w:lang w:val="en-US" w:eastAsia="zh-CN" w:bidi="ar"/>
        </w:rPr>
        <w:t>5</w:t>
      </w:r>
      <w:r>
        <w:rPr>
          <w:rFonts w:hint="eastAsia" w:ascii="宋体" w:hAnsi="宋体" w:eastAsia="宋体" w:cs="宋体"/>
          <w:color w:val="auto"/>
          <w:kern w:val="2"/>
          <w:sz w:val="28"/>
          <w:szCs w:val="28"/>
          <w:highlight w:val="none"/>
          <w:lang w:val="en-US" w:eastAsia="zh-CN" w:bidi="ar"/>
        </w:rPr>
        <w:t>、中标品牌车型在鄂尔多斯市</w:t>
      </w:r>
      <w:r>
        <w:rPr>
          <w:rFonts w:hint="eastAsia" w:ascii="宋体" w:hAnsi="宋体" w:cs="宋体"/>
          <w:color w:val="auto"/>
          <w:kern w:val="2"/>
          <w:sz w:val="28"/>
          <w:szCs w:val="28"/>
          <w:highlight w:val="none"/>
          <w:lang w:val="en-US" w:eastAsia="zh-CN" w:bidi="ar"/>
        </w:rPr>
        <w:t>内须提供</w:t>
      </w:r>
      <w:r>
        <w:rPr>
          <w:rFonts w:hint="eastAsia" w:ascii="宋体" w:hAnsi="宋体" w:eastAsia="宋体" w:cs="宋体"/>
          <w:color w:val="auto"/>
          <w:kern w:val="2"/>
          <w:sz w:val="28"/>
          <w:szCs w:val="28"/>
          <w:highlight w:val="none"/>
          <w:lang w:val="en-US" w:eastAsia="zh-CN" w:bidi="ar"/>
        </w:rPr>
        <w:t>维保售后服务</w:t>
      </w:r>
      <w:r>
        <w:rPr>
          <w:rFonts w:hint="eastAsia" w:ascii="宋体" w:hAnsi="宋体" w:cs="宋体"/>
          <w:color w:val="auto"/>
          <w:kern w:val="2"/>
          <w:sz w:val="28"/>
          <w:szCs w:val="28"/>
          <w:highlight w:val="none"/>
          <w:lang w:val="en-US" w:eastAsia="zh-CN" w:bidi="ar"/>
        </w:rPr>
        <w:t>保障；</w:t>
      </w:r>
    </w:p>
    <w:p>
      <w:pPr>
        <w:pStyle w:val="12"/>
        <w:keepNext w:val="0"/>
        <w:keepLines w:val="0"/>
        <w:widowControl w:val="0"/>
        <w:suppressLineNumbers w:val="0"/>
        <w:adjustRightInd w:val="0"/>
        <w:snapToGrid w:val="0"/>
        <w:spacing w:before="0" w:beforeAutospacing="0" w:after="0" w:afterAutospacing="0" w:line="360" w:lineRule="auto"/>
        <w:ind w:left="0" w:right="0" w:firstLine="560" w:firstLineChars="200"/>
        <w:jc w:val="both"/>
        <w:rPr>
          <w:rFonts w:hint="default" w:ascii="宋体" w:hAnsi="宋体" w:cs="宋体"/>
          <w:color w:val="auto"/>
          <w:kern w:val="2"/>
          <w:sz w:val="28"/>
          <w:szCs w:val="28"/>
          <w:highlight w:val="none"/>
          <w:lang w:val="en-US" w:eastAsia="zh-CN" w:bidi="ar"/>
        </w:rPr>
      </w:pPr>
      <w:r>
        <w:rPr>
          <w:rFonts w:hint="eastAsia" w:ascii="宋体" w:hAnsi="宋体" w:cs="宋体"/>
          <w:color w:val="auto"/>
          <w:kern w:val="2"/>
          <w:sz w:val="28"/>
          <w:szCs w:val="28"/>
          <w:highlight w:val="none"/>
          <w:lang w:val="en-US" w:eastAsia="zh-CN" w:bidi="ar"/>
        </w:rPr>
        <w:t>6、投标人须配合招标人完成车辆下户相关事宜。</w:t>
      </w:r>
    </w:p>
    <w:p>
      <w:pPr>
        <w:pStyle w:val="12"/>
        <w:keepNext w:val="0"/>
        <w:keepLines w:val="0"/>
        <w:widowControl w:val="0"/>
        <w:suppressLineNumbers w:val="0"/>
        <w:adjustRightInd w:val="0"/>
        <w:snapToGrid w:val="0"/>
        <w:spacing w:before="0" w:beforeAutospacing="0" w:after="0" w:afterAutospacing="0" w:line="360" w:lineRule="auto"/>
        <w:ind w:right="0"/>
        <w:jc w:val="both"/>
        <w:rPr>
          <w:rFonts w:hint="eastAsia" w:ascii="宋体" w:hAnsi="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br w:type="page"/>
      </w:r>
    </w:p>
    <w:p>
      <w:pPr>
        <w:pStyle w:val="8"/>
        <w:numPr>
          <w:ilvl w:val="0"/>
          <w:numId w:val="0"/>
        </w:numPr>
        <w:adjustRightInd w:val="0"/>
        <w:snapToGrid w:val="0"/>
        <w:spacing w:line="360" w:lineRule="auto"/>
        <w:jc w:val="center"/>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 xml:space="preserve">第三章 </w:t>
      </w:r>
      <w:r>
        <w:rPr>
          <w:rFonts w:hint="eastAsia" w:ascii="宋体" w:hAnsi="宋体" w:eastAsia="宋体" w:cs="宋体"/>
          <w:b/>
          <w:color w:val="auto"/>
          <w:sz w:val="28"/>
          <w:szCs w:val="28"/>
          <w:highlight w:val="none"/>
          <w:lang w:val="en-US" w:eastAsia="zh-CN"/>
        </w:rPr>
        <w:t>合同主要条款</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宋体" w:hAnsi="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纯电动车辆采购合同</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合同编号：</w:t>
      </w:r>
      <w:r>
        <w:rPr>
          <w:rFonts w:hint="eastAsia" w:ascii="宋体" w:hAnsi="宋体" w:cs="宋体"/>
          <w:color w:val="auto"/>
          <w:sz w:val="28"/>
          <w:szCs w:val="28"/>
          <w:highlight w:val="none"/>
          <w:lang w:val="en-US" w:eastAsia="zh-CN"/>
        </w:rPr>
        <w:t>TAGJ-</w:t>
      </w:r>
      <w:r>
        <w:rPr>
          <w:rFonts w:hint="eastAsia" w:ascii="宋体" w:hAnsi="宋体" w:cs="宋体"/>
          <w:color w:val="auto"/>
          <w:sz w:val="28"/>
          <w:szCs w:val="28"/>
          <w:highlight w:val="none"/>
          <w:lang w:val="en-US" w:eastAsia="zh-CN"/>
        </w:rPr>
        <w:t>TQ-</w:t>
      </w:r>
      <w:r>
        <w:rPr>
          <w:rFonts w:hint="eastAsia" w:ascii="宋体" w:hAnsi="宋体" w:cs="宋体"/>
          <w:color w:val="auto"/>
          <w:sz w:val="28"/>
          <w:szCs w:val="28"/>
          <w:highlight w:val="none"/>
          <w:lang w:val="en-US" w:eastAsia="zh-CN"/>
        </w:rPr>
        <w:t>2024-</w:t>
      </w:r>
      <w:r>
        <w:rPr>
          <w:rFonts w:hint="eastAsia" w:ascii="宋体" w:hAnsi="宋体" w:cs="宋体"/>
          <w:color w:val="auto"/>
          <w:sz w:val="28"/>
          <w:szCs w:val="28"/>
          <w:highlight w:val="none"/>
          <w:lang w:val="en-US" w:eastAsia="zh-CN"/>
        </w:rPr>
        <w:t>001</w:t>
      </w:r>
      <w:r>
        <w:rPr>
          <w:rFonts w:hint="eastAsia" w:ascii="宋体" w:hAnsi="宋体" w:eastAsia="宋体" w:cs="宋体"/>
          <w:color w:val="auto"/>
          <w:sz w:val="28"/>
          <w:szCs w:val="28"/>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color w:val="auto"/>
          <w:sz w:val="28"/>
          <w:szCs w:val="28"/>
          <w:highlight w:val="none"/>
          <w:u w:val="none"/>
        </w:rPr>
      </w:pPr>
      <w:r>
        <w:rPr>
          <w:rFonts w:hint="eastAsia" w:ascii="宋体" w:hAnsi="宋体" w:eastAsia="宋体" w:cs="宋体"/>
          <w:b/>
          <w:bCs/>
          <w:color w:val="auto"/>
          <w:sz w:val="28"/>
          <w:szCs w:val="28"/>
          <w:highlight w:val="none"/>
        </w:rPr>
        <w:t>甲方</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none"/>
          <w:lang w:val="en-US" w:eastAsia="zh-CN"/>
        </w:rPr>
        <w:t>鄂尔多斯市天安公共交通集团有限公司</w:t>
      </w:r>
      <w:r>
        <w:rPr>
          <w:rFonts w:hint="eastAsia" w:ascii="宋体" w:hAnsi="宋体" w:eastAsia="宋体" w:cs="宋体"/>
          <w:color w:val="auto"/>
          <w:sz w:val="28"/>
          <w:szCs w:val="28"/>
          <w:highlight w:val="none"/>
          <w:u w:val="none"/>
        </w:rPr>
        <w:t xml:space="preserve"> （以下简称甲方）</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color w:val="auto"/>
          <w:sz w:val="28"/>
          <w:szCs w:val="28"/>
          <w:highlight w:val="none"/>
          <w:u w:val="none"/>
        </w:rPr>
      </w:pPr>
      <w:r>
        <w:rPr>
          <w:rFonts w:hint="eastAsia" w:ascii="宋体" w:hAnsi="宋体" w:eastAsia="宋体" w:cs="宋体"/>
          <w:b/>
          <w:bCs/>
          <w:color w:val="auto"/>
          <w:sz w:val="28"/>
          <w:szCs w:val="28"/>
          <w:highlight w:val="none"/>
          <w:u w:val="none"/>
        </w:rPr>
        <w:t>地址</w:t>
      </w:r>
      <w:r>
        <w:rPr>
          <w:rFonts w:hint="eastAsia" w:ascii="宋体" w:hAnsi="宋体" w:eastAsia="宋体" w:cs="宋体"/>
          <w:color w:val="auto"/>
          <w:sz w:val="28"/>
          <w:szCs w:val="28"/>
          <w:highlight w:val="none"/>
          <w:u w:val="none"/>
        </w:rPr>
        <w:t>（详细地址）：</w:t>
      </w:r>
    </w:p>
    <w:p>
      <w:pPr>
        <w:pStyle w:val="2"/>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eastAsia" w:eastAsia="宋体"/>
          <w:color w:val="auto"/>
          <w:highlight w:val="none"/>
          <w:lang w:val="en-US" w:eastAsia="zh-CN"/>
        </w:rPr>
      </w:pPr>
      <w:r>
        <w:rPr>
          <w:rFonts w:hint="eastAsia" w:ascii="宋体" w:hAnsi="宋体" w:eastAsia="宋体" w:cs="宋体"/>
          <w:b/>
          <w:bCs/>
          <w:color w:val="auto"/>
          <w:sz w:val="28"/>
          <w:szCs w:val="28"/>
          <w:highlight w:val="none"/>
          <w:u w:val="none"/>
          <w:lang w:val="en-US" w:eastAsia="zh-CN"/>
        </w:rPr>
        <w:t>授权代表</w:t>
      </w:r>
      <w:r>
        <w:rPr>
          <w:rFonts w:hint="eastAsia" w:ascii="宋体" w:hAnsi="宋体" w:eastAsia="宋体" w:cs="宋体"/>
          <w:color w:val="auto"/>
          <w:sz w:val="28"/>
          <w:szCs w:val="28"/>
          <w:highlight w:val="none"/>
          <w:u w:val="none"/>
          <w:lang w:val="en-US" w:eastAsia="zh-CN"/>
        </w:rPr>
        <w:t>（签字）：</w:t>
      </w:r>
    </w:p>
    <w:p>
      <w:pPr>
        <w:pStyle w:val="2"/>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default" w:eastAsia="宋体"/>
          <w:color w:val="auto"/>
          <w:highlight w:val="none"/>
          <w:lang w:val="en-US" w:eastAsia="zh-CN"/>
        </w:rPr>
      </w:pPr>
      <w:r>
        <w:rPr>
          <w:rFonts w:hint="eastAsia" w:ascii="宋体" w:hAnsi="宋体" w:eastAsia="宋体" w:cs="宋体"/>
          <w:b/>
          <w:bCs/>
          <w:color w:val="auto"/>
          <w:sz w:val="28"/>
          <w:szCs w:val="28"/>
          <w:highlight w:val="none"/>
          <w:u w:val="none"/>
          <w:lang w:val="en-US" w:eastAsia="zh-CN"/>
        </w:rPr>
        <w:t>签订日期</w:t>
      </w:r>
      <w:r>
        <w:rPr>
          <w:rFonts w:hint="eastAsia" w:ascii="宋体" w:hAnsi="宋体" w:eastAsia="宋体" w:cs="宋体"/>
          <w:color w:val="auto"/>
          <w:sz w:val="28"/>
          <w:szCs w:val="28"/>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color w:val="auto"/>
          <w:sz w:val="28"/>
          <w:szCs w:val="28"/>
          <w:highlight w:val="none"/>
          <w:u w:val="none"/>
        </w:rPr>
      </w:pPr>
      <w:r>
        <w:rPr>
          <w:rFonts w:hint="eastAsia" w:ascii="宋体" w:hAnsi="宋体" w:eastAsia="宋体" w:cs="宋体"/>
          <w:b/>
          <w:bCs/>
          <w:color w:val="auto"/>
          <w:sz w:val="28"/>
          <w:szCs w:val="28"/>
          <w:highlight w:val="none"/>
          <w:u w:val="none"/>
        </w:rPr>
        <w:t>乙方</w:t>
      </w:r>
      <w:r>
        <w:rPr>
          <w:rFonts w:hint="eastAsia" w:ascii="宋体" w:hAnsi="宋体" w:eastAsia="宋体" w:cs="宋体"/>
          <w:color w:val="auto"/>
          <w:sz w:val="28"/>
          <w:szCs w:val="28"/>
          <w:highlight w:val="none"/>
          <w:u w:val="none"/>
        </w:rPr>
        <w:t>：（以下简称乙方）</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color w:val="auto"/>
          <w:sz w:val="28"/>
          <w:szCs w:val="28"/>
          <w:highlight w:val="none"/>
          <w:u w:val="none"/>
        </w:rPr>
      </w:pPr>
      <w:r>
        <w:rPr>
          <w:rFonts w:hint="eastAsia" w:ascii="宋体" w:hAnsi="宋体" w:eastAsia="宋体" w:cs="宋体"/>
          <w:b/>
          <w:bCs/>
          <w:color w:val="auto"/>
          <w:sz w:val="28"/>
          <w:szCs w:val="28"/>
          <w:highlight w:val="none"/>
          <w:u w:val="none"/>
        </w:rPr>
        <w:t>地址</w:t>
      </w:r>
      <w:r>
        <w:rPr>
          <w:rFonts w:hint="eastAsia" w:ascii="宋体" w:hAnsi="宋体" w:eastAsia="宋体" w:cs="宋体"/>
          <w:color w:val="auto"/>
          <w:sz w:val="28"/>
          <w:szCs w:val="28"/>
          <w:highlight w:val="none"/>
          <w:u w:val="none"/>
        </w:rPr>
        <w:t>（详细地址）：</w:t>
      </w:r>
    </w:p>
    <w:p>
      <w:pPr>
        <w:pStyle w:val="2"/>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eastAsia"/>
          <w:color w:val="auto"/>
          <w:highlight w:val="none"/>
          <w:lang w:val="en-US" w:eastAsia="zh-CN"/>
        </w:rPr>
      </w:pPr>
      <w:r>
        <w:rPr>
          <w:rFonts w:hint="eastAsia"/>
          <w:b/>
          <w:bCs/>
          <w:color w:val="auto"/>
          <w:highlight w:val="none"/>
          <w:lang w:val="en-US" w:eastAsia="zh-CN"/>
        </w:rPr>
        <w:t>签订日期</w:t>
      </w:r>
      <w:r>
        <w:rPr>
          <w:rFonts w:hint="eastAsia"/>
          <w:color w:val="auto"/>
          <w:highlight w:val="none"/>
          <w:lang w:val="en-US" w:eastAsia="zh-CN"/>
        </w:rPr>
        <w:t>：</w:t>
      </w:r>
    </w:p>
    <w:p>
      <w:pPr>
        <w:pStyle w:val="2"/>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default"/>
          <w:color w:val="auto"/>
          <w:highlight w:val="none"/>
          <w:lang w:val="en-US" w:eastAsia="zh-CN"/>
        </w:rPr>
      </w:pPr>
      <w:r>
        <w:rPr>
          <w:rFonts w:hint="eastAsia" w:ascii="宋体" w:hAnsi="宋体" w:eastAsia="宋体" w:cs="宋体"/>
          <w:b/>
          <w:bCs/>
          <w:color w:val="auto"/>
          <w:sz w:val="28"/>
          <w:szCs w:val="28"/>
          <w:highlight w:val="none"/>
          <w:u w:val="none"/>
          <w:lang w:val="en-US" w:eastAsia="zh-CN"/>
        </w:rPr>
        <w:t>授权代表</w:t>
      </w:r>
      <w:r>
        <w:rPr>
          <w:rFonts w:hint="eastAsia" w:ascii="宋体" w:hAnsi="宋体" w:eastAsia="宋体" w:cs="宋体"/>
          <w:color w:val="auto"/>
          <w:sz w:val="28"/>
          <w:szCs w:val="28"/>
          <w:highlight w:val="none"/>
          <w:u w:val="none"/>
          <w:lang w:val="en-US" w:eastAsia="zh-CN"/>
        </w:rPr>
        <w:t>（签字）：</w:t>
      </w:r>
    </w:p>
    <w:bookmarkEnd w:id="3"/>
    <w:bookmarkEnd w:id="4"/>
    <w:p>
      <w:pPr>
        <w:keepNext w:val="0"/>
        <w:keepLines w:val="0"/>
        <w:pageBreakBefore w:val="0"/>
        <w:widowControl/>
        <w:suppressLineNumbers w:val="0"/>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color w:val="auto"/>
          <w:sz w:val="28"/>
          <w:szCs w:val="28"/>
          <w:highlight w:val="none"/>
        </w:rPr>
      </w:pPr>
      <w:bookmarkStart w:id="5" w:name="_Toc494546013"/>
      <w:bookmarkStart w:id="6" w:name="_Toc493507492"/>
      <w:bookmarkStart w:id="7" w:name="_Toc495598151"/>
      <w:r>
        <w:rPr>
          <w:rFonts w:hint="eastAsia" w:ascii="宋体" w:hAnsi="宋体" w:eastAsia="宋体" w:cs="宋体"/>
          <w:b/>
          <w:bCs/>
          <w:color w:val="auto"/>
          <w:kern w:val="0"/>
          <w:sz w:val="28"/>
          <w:szCs w:val="28"/>
          <w:highlight w:val="none"/>
          <w:lang w:val="en-US" w:eastAsia="zh-CN" w:bidi="ar"/>
        </w:rPr>
        <w:t xml:space="preserve">一、合同文件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lang w:val="en-US" w:eastAsia="zh-CN" w:bidi="ar"/>
        </w:rPr>
        <w:t xml:space="preserve">本合同所附下列文件是构成本合同不可分割的部分：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lang w:val="en-US" w:eastAsia="zh-CN" w:bidi="ar"/>
        </w:rPr>
        <w:t xml:space="preserve">（一）中标人投标文件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lang w:val="en-US" w:eastAsia="zh-CN" w:bidi="ar"/>
        </w:rPr>
        <w:t xml:space="preserve">（二）合同格式、合同条款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lang w:val="en-US" w:eastAsia="zh-CN" w:bidi="ar"/>
        </w:rPr>
        <w:t xml:space="preserve">（三）中标人在评标过程中做出的有关澄清、说明或者补正文件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lang w:val="en-US" w:eastAsia="zh-CN" w:bidi="ar"/>
        </w:rPr>
        <w:t xml:space="preserve">（四）中标通知书 </w:t>
      </w:r>
    </w:p>
    <w:p>
      <w:pPr>
        <w:pStyle w:val="2"/>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（五）廉洁纪律告知书（附件一）</w:t>
      </w:r>
    </w:p>
    <w:p>
      <w:pPr>
        <w:pStyle w:val="2"/>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（六）廉洁责任保证书（附件二）</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kern w:val="0"/>
          <w:sz w:val="28"/>
          <w:szCs w:val="28"/>
          <w:highlight w:val="none"/>
          <w:lang w:val="en-US" w:eastAsia="zh-CN" w:bidi="ar"/>
        </w:rPr>
        <w:t xml:space="preserve">二、合同的范围和条件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lang w:val="en-US" w:eastAsia="zh-CN" w:bidi="ar"/>
        </w:rPr>
        <w:t xml:space="preserve">本合同的范围和条件应与上述合同文件的规定相一致。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kern w:val="0"/>
          <w:sz w:val="28"/>
          <w:szCs w:val="28"/>
          <w:highlight w:val="none"/>
          <w:lang w:val="en-US" w:eastAsia="zh-CN" w:bidi="ar"/>
        </w:rPr>
        <w:t xml:space="preserve">三、合同金额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lang w:val="en-US" w:eastAsia="zh-CN" w:bidi="ar"/>
        </w:rPr>
        <w:t xml:space="preserve">合同金额为人民币：元（大写）。 </w:t>
      </w:r>
      <w:r>
        <w:rPr>
          <w:rFonts w:hint="eastAsia" w:ascii="宋体" w:hAnsi="宋体" w:eastAsia="宋体" w:cs="宋体"/>
          <w:b/>
          <w:bCs/>
          <w:color w:val="auto"/>
          <w:kern w:val="0"/>
          <w:sz w:val="28"/>
          <w:szCs w:val="28"/>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b/>
          <w:bCs/>
          <w:color w:val="auto"/>
          <w:kern w:val="0"/>
          <w:sz w:val="28"/>
          <w:szCs w:val="28"/>
          <w:highlight w:val="none"/>
          <w:lang w:val="en-US" w:eastAsia="zh-CN" w:bidi="ar"/>
        </w:rPr>
      </w:pPr>
      <w:r>
        <w:rPr>
          <w:rFonts w:hint="eastAsia" w:ascii="宋体" w:hAnsi="宋体" w:eastAsia="宋体" w:cs="宋体"/>
          <w:b/>
          <w:bCs/>
          <w:color w:val="auto"/>
          <w:kern w:val="0"/>
          <w:sz w:val="28"/>
          <w:szCs w:val="28"/>
          <w:highlight w:val="none"/>
          <w:lang w:val="en-US" w:eastAsia="zh-CN" w:bidi="ar"/>
        </w:rPr>
        <w:t xml:space="preserve">四、付款方式： </w:t>
      </w:r>
    </w:p>
    <w:p>
      <w:pPr>
        <w:pStyle w:val="2"/>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default"/>
          <w:b w:val="0"/>
          <w:bCs w:val="0"/>
          <w:color w:val="auto"/>
          <w:highlight w:val="none"/>
          <w:lang w:val="en-US"/>
        </w:rPr>
      </w:pPr>
      <w:r>
        <w:rPr>
          <w:rFonts w:hint="eastAsia" w:ascii="宋体" w:hAnsi="宋体" w:eastAsia="宋体" w:cs="宋体"/>
          <w:b w:val="0"/>
          <w:bCs w:val="0"/>
          <w:color w:val="auto"/>
          <w:kern w:val="0"/>
          <w:sz w:val="28"/>
          <w:szCs w:val="28"/>
          <w:highlight w:val="none"/>
          <w:lang w:val="en-US" w:eastAsia="zh-CN" w:bidi="ar"/>
        </w:rPr>
        <w:t>合同签订后三个工作日内支付定金，定金2万元/台；车辆验收合格后一周内内支付剩余全部车款。</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kern w:val="0"/>
          <w:sz w:val="28"/>
          <w:szCs w:val="28"/>
          <w:highlight w:val="none"/>
          <w:lang w:val="en-US" w:eastAsia="zh-CN" w:bidi="ar"/>
        </w:rPr>
        <w:t xml:space="preserve">五、交付日期和地点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eastAsia="宋体" w:cs="宋体"/>
          <w:color w:val="auto"/>
          <w:sz w:val="28"/>
          <w:szCs w:val="28"/>
          <w:highlight w:val="none"/>
          <w:lang w:val="en-US"/>
        </w:rPr>
      </w:pPr>
      <w:r>
        <w:rPr>
          <w:rFonts w:hint="eastAsia" w:ascii="宋体" w:hAnsi="宋体" w:eastAsia="宋体" w:cs="宋体"/>
          <w:color w:val="auto"/>
          <w:kern w:val="0"/>
          <w:sz w:val="28"/>
          <w:szCs w:val="28"/>
          <w:highlight w:val="none"/>
          <w:lang w:val="en-US" w:eastAsia="zh-CN" w:bidi="ar"/>
        </w:rPr>
        <w:t>1、交付日期： 2024年7月10日前；</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eastAsia="宋体" w:cs="宋体"/>
          <w:color w:val="auto"/>
          <w:sz w:val="28"/>
          <w:szCs w:val="28"/>
          <w:highlight w:val="none"/>
          <w:lang w:val="en-US"/>
        </w:rPr>
      </w:pPr>
      <w:r>
        <w:rPr>
          <w:rFonts w:hint="eastAsia" w:ascii="宋体" w:hAnsi="宋体" w:eastAsia="宋体" w:cs="宋体"/>
          <w:color w:val="auto"/>
          <w:kern w:val="0"/>
          <w:sz w:val="28"/>
          <w:szCs w:val="28"/>
          <w:highlight w:val="none"/>
          <w:lang w:val="en-US" w:eastAsia="zh-CN" w:bidi="ar"/>
        </w:rPr>
        <w:t>2、交付地点： 鄂尔多斯市东胜区（具体以招标人指定地址为准）；</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lang w:val="en-US" w:eastAsia="zh-CN" w:bidi="ar"/>
        </w:rPr>
        <w:t>3、风险负担：如在双方联合验收车辆合格前出现货物毁损的情况，损失由乙方全权承担；因质量问题招标人拒收的，风险由乙方承担；运输及相关费用由乙方承担。</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kern w:val="0"/>
          <w:sz w:val="28"/>
          <w:szCs w:val="28"/>
          <w:highlight w:val="none"/>
          <w:lang w:val="en-US" w:eastAsia="zh-CN" w:bidi="ar"/>
        </w:rPr>
        <w:t xml:space="preserve">六、质量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lang w:val="en-US" w:eastAsia="zh-CN" w:bidi="ar"/>
        </w:rPr>
        <w:t xml:space="preserve">货物的质量应符合招标文件、投标文件及投标人在投标过程中做出的书面澄清及承诺。 </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b w:val="0"/>
          <w:bCs w:val="0"/>
          <w:color w:val="auto"/>
          <w:sz w:val="28"/>
          <w:szCs w:val="28"/>
          <w:highlight w:val="none"/>
          <w:lang w:eastAsia="zh-CN"/>
        </w:rPr>
      </w:pPr>
      <w:r>
        <w:rPr>
          <w:rFonts w:hint="eastAsia" w:ascii="宋体" w:hAnsi="宋体" w:cs="宋体"/>
          <w:b/>
          <w:bCs/>
          <w:color w:val="auto"/>
          <w:sz w:val="28"/>
          <w:szCs w:val="28"/>
          <w:highlight w:val="none"/>
          <w:lang w:val="en-US" w:eastAsia="zh-CN"/>
        </w:rPr>
        <w:t>七</w:t>
      </w:r>
      <w:r>
        <w:rPr>
          <w:rFonts w:hint="eastAsia" w:ascii="宋体" w:hAnsi="宋体" w:eastAsia="宋体" w:cs="宋体"/>
          <w:b/>
          <w:bCs/>
          <w:color w:val="auto"/>
          <w:sz w:val="28"/>
          <w:szCs w:val="28"/>
          <w:highlight w:val="none"/>
          <w:lang w:val="en-US" w:eastAsia="zh-CN"/>
        </w:rPr>
        <w:t>、验收</w:t>
      </w:r>
      <w:r>
        <w:rPr>
          <w:rFonts w:hint="eastAsia" w:ascii="宋体" w:hAnsi="宋体" w:eastAsia="宋体" w:cs="宋体"/>
          <w:b w:val="0"/>
          <w:bCs w:val="0"/>
          <w:color w:val="auto"/>
          <w:sz w:val="28"/>
          <w:szCs w:val="28"/>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lang w:val="en-US" w:eastAsia="zh-CN"/>
        </w:rPr>
        <w:t>1、货物到达交货地点交付前，甲方和乙方共同检验货物的规格、质量和数量等状况 ，甲、乙双方应按照合同要求验收，并共同在《采购项目验收单》上签字确认</w:t>
      </w:r>
      <w:r>
        <w:rPr>
          <w:rFonts w:hint="eastAsia" w:ascii="宋体" w:hAnsi="宋体" w:cs="宋体"/>
          <w:b w:val="0"/>
          <w:bCs w:val="0"/>
          <w:color w:val="auto"/>
          <w:sz w:val="28"/>
          <w:szCs w:val="28"/>
          <w:highlight w:val="none"/>
          <w:lang w:val="en-US" w:eastAsia="zh-CN"/>
        </w:rPr>
        <w:t>；</w:t>
      </w:r>
      <w:r>
        <w:rPr>
          <w:rFonts w:hint="eastAsia" w:ascii="宋体" w:hAnsi="宋体" w:eastAsia="宋体" w:cs="宋体"/>
          <w:b w:val="0"/>
          <w:bCs w:val="0"/>
          <w:color w:val="auto"/>
          <w:sz w:val="28"/>
          <w:szCs w:val="28"/>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lang w:val="en-US" w:eastAsia="zh-CN"/>
        </w:rPr>
        <w:t>2、对货物的质量问题，甲方向乙方提出异议后，乙方须立即负责处理。乙方应保证货物是全新的、未使用过的，并完全符合</w:t>
      </w:r>
      <w:r>
        <w:rPr>
          <w:rFonts w:hint="eastAsia" w:ascii="宋体" w:hAnsi="宋体" w:cs="宋体"/>
          <w:b w:val="0"/>
          <w:bCs w:val="0"/>
          <w:color w:val="auto"/>
          <w:sz w:val="28"/>
          <w:szCs w:val="28"/>
          <w:highlight w:val="none"/>
          <w:lang w:val="en-US" w:eastAsia="zh-CN"/>
        </w:rPr>
        <w:t>甲方</w:t>
      </w:r>
      <w:r>
        <w:rPr>
          <w:rFonts w:hint="eastAsia" w:ascii="宋体" w:hAnsi="宋体" w:eastAsia="宋体" w:cs="宋体"/>
          <w:b w:val="0"/>
          <w:bCs w:val="0"/>
          <w:color w:val="auto"/>
          <w:sz w:val="28"/>
          <w:szCs w:val="28"/>
          <w:highlight w:val="none"/>
          <w:lang w:val="en-US" w:eastAsia="zh-CN"/>
        </w:rPr>
        <w:t>规定的质量、规格和性能要求</w:t>
      </w:r>
      <w:r>
        <w:rPr>
          <w:rFonts w:hint="eastAsia" w:ascii="宋体" w:hAnsi="宋体" w:cs="宋体"/>
          <w:b w:val="0"/>
          <w:bCs w:val="0"/>
          <w:color w:val="auto"/>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lang w:val="en-US" w:eastAsia="zh-CN"/>
        </w:rPr>
        <w:t xml:space="preserve">3、经双方共同验收，货物达不到质量或规格要求的，甲方可以拒收，并可以解除合同。 </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b w:val="0"/>
          <w:bCs w:val="0"/>
          <w:color w:val="auto"/>
          <w:sz w:val="28"/>
          <w:szCs w:val="28"/>
          <w:highlight w:val="none"/>
          <w:lang w:eastAsia="zh-CN"/>
        </w:rPr>
      </w:pPr>
      <w:r>
        <w:rPr>
          <w:rFonts w:hint="eastAsia" w:ascii="宋体" w:hAnsi="宋体" w:cs="宋体"/>
          <w:b/>
          <w:bCs/>
          <w:color w:val="auto"/>
          <w:sz w:val="28"/>
          <w:szCs w:val="28"/>
          <w:highlight w:val="none"/>
          <w:lang w:val="en-US" w:eastAsia="zh-CN"/>
        </w:rPr>
        <w:t>八</w:t>
      </w:r>
      <w:r>
        <w:rPr>
          <w:rFonts w:hint="eastAsia" w:ascii="宋体" w:hAnsi="宋体" w:eastAsia="宋体" w:cs="宋体"/>
          <w:b/>
          <w:bCs/>
          <w:color w:val="auto"/>
          <w:sz w:val="28"/>
          <w:szCs w:val="28"/>
          <w:highlight w:val="none"/>
          <w:lang w:val="en-US" w:eastAsia="zh-CN"/>
        </w:rPr>
        <w:t>、违约责任</w:t>
      </w:r>
      <w:r>
        <w:rPr>
          <w:rFonts w:hint="eastAsia" w:ascii="宋体" w:hAnsi="宋体" w:eastAsia="宋体" w:cs="宋体"/>
          <w:b w:val="0"/>
          <w:bCs w:val="0"/>
          <w:color w:val="auto"/>
          <w:sz w:val="28"/>
          <w:szCs w:val="28"/>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color w:val="auto"/>
          <w:sz w:val="28"/>
          <w:szCs w:val="28"/>
          <w:highlight w:val="none"/>
          <w:lang w:eastAsia="zh-CN"/>
        </w:rPr>
      </w:pPr>
      <w:r>
        <w:rPr>
          <w:rFonts w:hint="eastAsia" w:ascii="宋体" w:hAnsi="宋体" w:cs="宋体"/>
          <w:b w:val="0"/>
          <w:bCs w:val="0"/>
          <w:color w:val="auto"/>
          <w:sz w:val="28"/>
          <w:szCs w:val="28"/>
          <w:highlight w:val="none"/>
          <w:lang w:val="en-US" w:eastAsia="zh-CN"/>
        </w:rPr>
        <w:t>1、</w:t>
      </w:r>
      <w:r>
        <w:rPr>
          <w:rFonts w:hint="eastAsia" w:ascii="宋体" w:hAnsi="宋体" w:eastAsia="宋体" w:cs="宋体"/>
          <w:b w:val="0"/>
          <w:bCs w:val="0"/>
          <w:color w:val="auto"/>
          <w:sz w:val="28"/>
          <w:szCs w:val="28"/>
          <w:highlight w:val="none"/>
          <w:lang w:val="en-US" w:eastAsia="zh-CN"/>
        </w:rPr>
        <w:t>除不可抗力外，如果乙方没有按照本合同约定的期限、地点和方式履行，甲方可要求乙方支付违约金，货物每迟交一天，按合同总金额的1%支付违约金，最高限额为本合同总价的10%；迟延履行的违约金计算数额达到前述最高限额之日起，甲方有权在要求乙方支付违约金的同时，书面通知乙方解除本合同</w:t>
      </w:r>
      <w:r>
        <w:rPr>
          <w:rFonts w:hint="eastAsia" w:ascii="宋体" w:hAnsi="宋体" w:cs="宋体"/>
          <w:b w:val="0"/>
          <w:bCs w:val="0"/>
          <w:color w:val="auto"/>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b/>
          <w:bCs/>
          <w:color w:val="auto"/>
          <w:sz w:val="28"/>
          <w:szCs w:val="28"/>
          <w:highlight w:val="none"/>
          <w:lang w:eastAsia="zh-CN"/>
        </w:rPr>
      </w:pPr>
      <w:r>
        <w:rPr>
          <w:rFonts w:hint="eastAsia" w:ascii="宋体" w:hAnsi="宋体" w:cs="宋体"/>
          <w:b/>
          <w:bCs/>
          <w:color w:val="auto"/>
          <w:sz w:val="28"/>
          <w:szCs w:val="28"/>
          <w:highlight w:val="none"/>
          <w:lang w:val="en-US" w:eastAsia="zh-CN"/>
        </w:rPr>
        <w:t>九</w:t>
      </w:r>
      <w:r>
        <w:rPr>
          <w:rFonts w:hint="eastAsia" w:ascii="宋体" w:hAnsi="宋体" w:eastAsia="宋体" w:cs="宋体"/>
          <w:b/>
          <w:bCs/>
          <w:color w:val="auto"/>
          <w:sz w:val="28"/>
          <w:szCs w:val="28"/>
          <w:highlight w:val="none"/>
          <w:lang w:val="en-US" w:eastAsia="zh-CN"/>
        </w:rPr>
        <w:t xml:space="preserve">、合同争议的解决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lang w:val="en-US" w:eastAsia="zh-CN"/>
        </w:rPr>
        <w:t xml:space="preserve">1、本合同履行过程中发生的任何争议，双方当事人应通过协商方式解决：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lang w:val="en-US" w:eastAsia="zh-CN"/>
        </w:rPr>
        <w:t>2、经协商不能解决的争议，可向</w:t>
      </w:r>
      <w:r>
        <w:rPr>
          <w:rFonts w:hint="eastAsia" w:ascii="宋体" w:hAnsi="宋体" w:cs="宋体"/>
          <w:b w:val="0"/>
          <w:bCs w:val="0"/>
          <w:color w:val="auto"/>
          <w:sz w:val="28"/>
          <w:szCs w:val="28"/>
          <w:highlight w:val="none"/>
          <w:lang w:val="en-US" w:eastAsia="zh-CN"/>
        </w:rPr>
        <w:t>鄂尔多斯</w:t>
      </w:r>
      <w:r>
        <w:rPr>
          <w:rFonts w:hint="eastAsia" w:ascii="宋体" w:hAnsi="宋体" w:eastAsia="宋体" w:cs="宋体"/>
          <w:b w:val="0"/>
          <w:bCs w:val="0"/>
          <w:color w:val="auto"/>
          <w:sz w:val="28"/>
          <w:szCs w:val="28"/>
          <w:highlight w:val="none"/>
          <w:lang w:val="en-US" w:eastAsia="zh-CN"/>
        </w:rPr>
        <w:t>市人民法院提起诉讼</w:t>
      </w:r>
      <w:r>
        <w:rPr>
          <w:rFonts w:hint="eastAsia" w:ascii="宋体" w:hAnsi="宋体" w:cs="宋体"/>
          <w:b w:val="0"/>
          <w:bCs w:val="0"/>
          <w:color w:val="auto"/>
          <w:sz w:val="28"/>
          <w:szCs w:val="28"/>
          <w:highlight w:val="none"/>
          <w:lang w:val="en-US" w:eastAsia="zh-CN"/>
        </w:rPr>
        <w:t>；</w:t>
      </w:r>
      <w:r>
        <w:rPr>
          <w:rFonts w:hint="eastAsia" w:ascii="宋体" w:hAnsi="宋体" w:eastAsia="宋体" w:cs="宋体"/>
          <w:b w:val="0"/>
          <w:bCs w:val="0"/>
          <w:color w:val="auto"/>
          <w:sz w:val="28"/>
          <w:szCs w:val="28"/>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lang w:val="en-US" w:eastAsia="zh-CN"/>
        </w:rPr>
        <w:t>3、除有争议部分外</w:t>
      </w:r>
      <w:r>
        <w:rPr>
          <w:rFonts w:hint="eastAsia" w:ascii="宋体" w:hAnsi="宋体" w:cs="宋体"/>
          <w:b w:val="0"/>
          <w:bCs w:val="0"/>
          <w:color w:val="auto"/>
          <w:sz w:val="28"/>
          <w:szCs w:val="28"/>
          <w:highlight w:val="none"/>
          <w:lang w:val="en-US" w:eastAsia="zh-CN"/>
        </w:rPr>
        <w:t>，</w:t>
      </w:r>
      <w:r>
        <w:rPr>
          <w:rFonts w:hint="eastAsia" w:ascii="宋体" w:hAnsi="宋体" w:eastAsia="宋体" w:cs="宋体"/>
          <w:b w:val="0"/>
          <w:bCs w:val="0"/>
          <w:color w:val="auto"/>
          <w:sz w:val="28"/>
          <w:szCs w:val="28"/>
          <w:highlight w:val="none"/>
          <w:lang w:val="en-US" w:eastAsia="zh-CN"/>
        </w:rPr>
        <w:t xml:space="preserve">本合同其他部分仍应按合同条款继续履行。 </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val="en-US" w:eastAsia="zh-CN"/>
        </w:rPr>
        <w:t xml:space="preserve">十、合同生效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lang w:val="en-US" w:eastAsia="zh-CN"/>
        </w:rPr>
        <w:t>本合同经甲</w:t>
      </w:r>
      <w:r>
        <w:rPr>
          <w:rFonts w:hint="eastAsia" w:ascii="宋体" w:hAnsi="宋体" w:cs="宋体"/>
          <w:b w:val="0"/>
          <w:bCs w:val="0"/>
          <w:color w:val="auto"/>
          <w:sz w:val="28"/>
          <w:szCs w:val="28"/>
          <w:highlight w:val="none"/>
          <w:lang w:val="en-US" w:eastAsia="zh-CN"/>
        </w:rPr>
        <w:t>、</w:t>
      </w:r>
      <w:r>
        <w:rPr>
          <w:rFonts w:hint="eastAsia" w:ascii="宋体" w:hAnsi="宋体" w:eastAsia="宋体" w:cs="宋体"/>
          <w:b w:val="0"/>
          <w:bCs w:val="0"/>
          <w:color w:val="auto"/>
          <w:sz w:val="28"/>
          <w:szCs w:val="28"/>
          <w:highlight w:val="none"/>
          <w:lang w:val="en-US" w:eastAsia="zh-CN"/>
        </w:rPr>
        <w:t>乙双方签字盖章之日起生效</w:t>
      </w:r>
      <w:r>
        <w:rPr>
          <w:rFonts w:hint="eastAsia" w:ascii="宋体" w:hAnsi="宋体" w:cs="宋体"/>
          <w:b w:val="0"/>
          <w:bCs w:val="0"/>
          <w:color w:val="auto"/>
          <w:sz w:val="28"/>
          <w:szCs w:val="28"/>
          <w:highlight w:val="none"/>
          <w:lang w:val="en-US" w:eastAsia="zh-CN"/>
        </w:rPr>
        <w:t>。</w:t>
      </w:r>
      <w:r>
        <w:rPr>
          <w:rFonts w:hint="eastAsia" w:ascii="宋体" w:hAnsi="宋体" w:eastAsia="宋体" w:cs="宋体"/>
          <w:b w:val="0"/>
          <w:bCs w:val="0"/>
          <w:color w:val="auto"/>
          <w:sz w:val="28"/>
          <w:szCs w:val="28"/>
          <w:highlight w:val="none"/>
          <w:lang w:val="en-US" w:eastAsia="zh-CN"/>
        </w:rPr>
        <w:t xml:space="preserve">本合同未尽事宜，经双方协商后可签订补充协议，所签订的补充协议与本合同具有同等的法律效力。 </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b w:val="0"/>
          <w:bCs w:val="0"/>
          <w:color w:val="auto"/>
          <w:sz w:val="28"/>
          <w:szCs w:val="28"/>
          <w:highlight w:val="none"/>
          <w:lang w:eastAsia="zh-CN"/>
        </w:rPr>
      </w:pPr>
      <w:r>
        <w:rPr>
          <w:rFonts w:hint="eastAsia" w:ascii="宋体" w:hAnsi="宋体" w:eastAsia="宋体" w:cs="宋体"/>
          <w:b/>
          <w:bCs/>
          <w:color w:val="auto"/>
          <w:sz w:val="28"/>
          <w:szCs w:val="28"/>
          <w:highlight w:val="none"/>
          <w:lang w:val="en-US" w:eastAsia="zh-CN"/>
        </w:rPr>
        <w:t>十</w:t>
      </w:r>
      <w:r>
        <w:rPr>
          <w:rFonts w:hint="eastAsia" w:ascii="宋体" w:hAnsi="宋体" w:cs="宋体"/>
          <w:b/>
          <w:bCs/>
          <w:color w:val="auto"/>
          <w:sz w:val="28"/>
          <w:szCs w:val="28"/>
          <w:highlight w:val="none"/>
          <w:lang w:val="en-US" w:eastAsia="zh-CN"/>
        </w:rPr>
        <w:t>一</w:t>
      </w:r>
      <w:r>
        <w:rPr>
          <w:rFonts w:hint="eastAsia" w:ascii="宋体" w:hAnsi="宋体" w:eastAsia="宋体" w:cs="宋体"/>
          <w:b/>
          <w:bCs/>
          <w:color w:val="auto"/>
          <w:sz w:val="28"/>
          <w:szCs w:val="28"/>
          <w:highlight w:val="none"/>
          <w:lang w:val="en-US" w:eastAsia="zh-CN"/>
        </w:rPr>
        <w:t>、合同保存</w:t>
      </w:r>
      <w:r>
        <w:rPr>
          <w:rFonts w:hint="eastAsia" w:ascii="宋体" w:hAnsi="宋体" w:eastAsia="宋体" w:cs="宋体"/>
          <w:b w:val="0"/>
          <w:bCs w:val="0"/>
          <w:color w:val="auto"/>
          <w:sz w:val="28"/>
          <w:szCs w:val="28"/>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本合同一式</w:t>
      </w:r>
      <w:r>
        <w:rPr>
          <w:rFonts w:hint="eastAsia" w:ascii="宋体" w:hAnsi="宋体" w:cs="宋体"/>
          <w:b w:val="0"/>
          <w:bCs w:val="0"/>
          <w:color w:val="auto"/>
          <w:sz w:val="28"/>
          <w:szCs w:val="28"/>
          <w:highlight w:val="none"/>
          <w:lang w:val="en-US" w:eastAsia="zh-CN"/>
        </w:rPr>
        <w:t>肆</w:t>
      </w:r>
      <w:r>
        <w:rPr>
          <w:rFonts w:hint="eastAsia" w:ascii="宋体" w:hAnsi="宋体" w:eastAsia="宋体" w:cs="宋体"/>
          <w:b w:val="0"/>
          <w:bCs w:val="0"/>
          <w:color w:val="auto"/>
          <w:sz w:val="28"/>
          <w:szCs w:val="28"/>
          <w:highlight w:val="none"/>
          <w:lang w:val="en-US" w:eastAsia="zh-CN"/>
        </w:rPr>
        <w:t>份，甲、乙双方各执</w:t>
      </w:r>
      <w:r>
        <w:rPr>
          <w:rFonts w:hint="eastAsia" w:ascii="宋体" w:hAnsi="宋体" w:cs="宋体"/>
          <w:b w:val="0"/>
          <w:bCs w:val="0"/>
          <w:color w:val="auto"/>
          <w:sz w:val="28"/>
          <w:szCs w:val="28"/>
          <w:highlight w:val="none"/>
          <w:lang w:val="en-US" w:eastAsia="zh-CN"/>
        </w:rPr>
        <w:t>贰</w:t>
      </w:r>
      <w:r>
        <w:rPr>
          <w:rFonts w:hint="eastAsia" w:ascii="宋体" w:hAnsi="宋体" w:eastAsia="宋体" w:cs="宋体"/>
          <w:b w:val="0"/>
          <w:bCs w:val="0"/>
          <w:color w:val="auto"/>
          <w:sz w:val="28"/>
          <w:szCs w:val="28"/>
          <w:highlight w:val="none"/>
          <w:lang w:val="en-US" w:eastAsia="zh-CN"/>
        </w:rPr>
        <w:t>份</w:t>
      </w:r>
      <w:r>
        <w:rPr>
          <w:rFonts w:hint="eastAsia" w:ascii="宋体" w:hAnsi="宋体" w:cs="宋体"/>
          <w:b w:val="0"/>
          <w:bCs w:val="0"/>
          <w:color w:val="auto"/>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lang w:eastAsia="zh-CN"/>
        </w:rPr>
        <w:br w:type="page"/>
      </w:r>
    </w:p>
    <w:p>
      <w:pPr>
        <w:pStyle w:val="2"/>
        <w:spacing w:line="360" w:lineRule="auto"/>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eastAsia="zh-CN"/>
        </w:rPr>
        <w:t>第四章</w:t>
      </w:r>
      <w:r>
        <w:rPr>
          <w:rFonts w:hint="eastAsia" w:ascii="宋体" w:hAnsi="宋体" w:eastAsia="宋体" w:cs="宋体"/>
          <w:b/>
          <w:bCs/>
          <w:color w:val="auto"/>
          <w:sz w:val="28"/>
          <w:szCs w:val="28"/>
          <w:highlight w:val="none"/>
          <w:lang w:val="en-US" w:eastAsia="zh-CN"/>
        </w:rPr>
        <w:t xml:space="preserve"> 投标文件格式</w:t>
      </w:r>
    </w:p>
    <w:bookmarkEnd w:id="5"/>
    <w:bookmarkEnd w:id="6"/>
    <w:bookmarkEnd w:id="7"/>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投标人提供投标文件应当按照以下格式及要求进行编制，且应当不少于以下内容。</w:t>
      </w:r>
    </w:p>
    <w:p>
      <w:pPr>
        <w:pStyle w:val="2"/>
        <w:rPr>
          <w:rFonts w:hint="eastAsia"/>
          <w:color w:val="auto"/>
          <w:highlight w:val="none"/>
        </w:rPr>
      </w:pPr>
    </w:p>
    <w:p>
      <w:pPr>
        <w:spacing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（项目名称）</w:t>
      </w:r>
    </w:p>
    <w:p>
      <w:pPr>
        <w:spacing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投标文件</w:t>
      </w:r>
    </w:p>
    <w:p>
      <w:pPr>
        <w:spacing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color w:val="auto"/>
          <w:sz w:val="28"/>
          <w:szCs w:val="28"/>
          <w:highlight w:val="none"/>
        </w:rPr>
        <w:t>（正本/副本）</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项目编号：</w:t>
      </w:r>
    </w:p>
    <w:p>
      <w:pPr>
        <w:spacing w:line="360" w:lineRule="auto"/>
        <w:rPr>
          <w:rFonts w:hint="eastAsia" w:ascii="宋体" w:hAnsi="宋体" w:eastAsia="宋体" w:cs="宋体"/>
          <w:color w:val="auto"/>
          <w:kern w:val="0"/>
          <w:sz w:val="28"/>
          <w:szCs w:val="28"/>
          <w:highlight w:val="none"/>
        </w:rPr>
      </w:pPr>
    </w:p>
    <w:p>
      <w:pPr>
        <w:pStyle w:val="2"/>
        <w:rPr>
          <w:rFonts w:hint="eastAsia" w:ascii="宋体" w:hAnsi="宋体" w:eastAsia="宋体" w:cs="宋体"/>
          <w:color w:val="auto"/>
          <w:kern w:val="0"/>
          <w:sz w:val="28"/>
          <w:szCs w:val="28"/>
          <w:highlight w:val="none"/>
        </w:rPr>
      </w:pPr>
    </w:p>
    <w:p>
      <w:pPr>
        <w:pStyle w:val="2"/>
        <w:rPr>
          <w:rFonts w:hint="eastAsia" w:ascii="宋体" w:hAnsi="宋体" w:eastAsia="宋体" w:cs="宋体"/>
          <w:color w:val="auto"/>
          <w:kern w:val="0"/>
          <w:sz w:val="28"/>
          <w:szCs w:val="28"/>
          <w:highlight w:val="none"/>
        </w:rPr>
      </w:pPr>
    </w:p>
    <w:p>
      <w:pPr>
        <w:pStyle w:val="2"/>
        <w:rPr>
          <w:rFonts w:hint="eastAsia" w:ascii="宋体" w:hAnsi="宋体" w:eastAsia="宋体" w:cs="宋体"/>
          <w:color w:val="auto"/>
          <w:kern w:val="0"/>
          <w:sz w:val="28"/>
          <w:szCs w:val="28"/>
          <w:highlight w:val="none"/>
        </w:rPr>
      </w:pPr>
    </w:p>
    <w:p>
      <w:pPr>
        <w:pStyle w:val="2"/>
        <w:rPr>
          <w:rFonts w:hint="eastAsia" w:ascii="宋体" w:hAnsi="宋体" w:eastAsia="宋体" w:cs="宋体"/>
          <w:color w:val="auto"/>
          <w:kern w:val="0"/>
          <w:sz w:val="28"/>
          <w:szCs w:val="28"/>
          <w:highlight w:val="none"/>
        </w:rPr>
      </w:pPr>
    </w:p>
    <w:p>
      <w:pPr>
        <w:pStyle w:val="2"/>
        <w:rPr>
          <w:rFonts w:hint="eastAsia" w:ascii="宋体" w:hAnsi="宋体" w:eastAsia="宋体" w:cs="宋体"/>
          <w:color w:val="auto"/>
          <w:kern w:val="0"/>
          <w:sz w:val="28"/>
          <w:szCs w:val="28"/>
          <w:highlight w:val="none"/>
        </w:rPr>
      </w:pPr>
    </w:p>
    <w:p>
      <w:pPr>
        <w:pStyle w:val="2"/>
        <w:rPr>
          <w:rFonts w:hint="eastAsia" w:ascii="宋体" w:hAnsi="宋体" w:eastAsia="宋体" w:cs="宋体"/>
          <w:color w:val="auto"/>
          <w:kern w:val="0"/>
          <w:sz w:val="28"/>
          <w:szCs w:val="28"/>
          <w:highlight w:val="none"/>
        </w:rPr>
      </w:pPr>
    </w:p>
    <w:p>
      <w:pPr>
        <w:spacing w:line="360" w:lineRule="auto"/>
        <w:rPr>
          <w:rFonts w:hint="eastAsia" w:ascii="宋体" w:hAnsi="宋体" w:eastAsia="宋体" w:cs="宋体"/>
          <w:color w:val="auto"/>
          <w:kern w:val="0"/>
          <w:sz w:val="28"/>
          <w:szCs w:val="28"/>
          <w:highlight w:val="none"/>
        </w:rPr>
      </w:pPr>
    </w:p>
    <w:p>
      <w:pPr>
        <w:pStyle w:val="2"/>
        <w:rPr>
          <w:rFonts w:hint="eastAsia" w:ascii="宋体" w:hAnsi="宋体" w:eastAsia="宋体" w:cs="宋体"/>
          <w:color w:val="auto"/>
          <w:kern w:val="0"/>
          <w:sz w:val="28"/>
          <w:szCs w:val="28"/>
          <w:highlight w:val="none"/>
        </w:rPr>
      </w:pPr>
    </w:p>
    <w:p>
      <w:pPr>
        <w:pStyle w:val="2"/>
        <w:rPr>
          <w:rFonts w:hint="eastAsia" w:ascii="宋体" w:hAnsi="宋体" w:eastAsia="宋体" w:cs="宋体"/>
          <w:color w:val="auto"/>
          <w:kern w:val="0"/>
          <w:sz w:val="28"/>
          <w:szCs w:val="28"/>
          <w:highlight w:val="none"/>
        </w:rPr>
      </w:pPr>
    </w:p>
    <w:p>
      <w:pPr>
        <w:pStyle w:val="2"/>
        <w:rPr>
          <w:rFonts w:hint="eastAsia" w:ascii="宋体" w:hAnsi="宋体" w:eastAsia="宋体" w:cs="宋体"/>
          <w:color w:val="auto"/>
          <w:kern w:val="0"/>
          <w:sz w:val="28"/>
          <w:szCs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（投标人名称）</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日</w:t>
      </w:r>
    </w:p>
    <w:p>
      <w:pPr>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pPr>
        <w:spacing w:line="360" w:lineRule="auto"/>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投标承诺书</w:t>
      </w:r>
    </w:p>
    <w:p>
      <w:pPr>
        <w:spacing w:line="360" w:lineRule="auto"/>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eastAsia="zh-CN"/>
        </w:rPr>
        <w:t>鄂尔多斯市天安公共交通集团有限公司</w:t>
      </w:r>
      <w:r>
        <w:rPr>
          <w:rFonts w:hint="eastAsia" w:ascii="宋体" w:hAnsi="宋体" w:eastAsia="宋体" w:cs="宋体"/>
          <w:color w:val="auto"/>
          <w:sz w:val="28"/>
          <w:szCs w:val="28"/>
          <w:highlight w:val="none"/>
        </w:rPr>
        <w:t xml:space="preserve">： </w:t>
      </w:r>
    </w:p>
    <w:p>
      <w:pPr>
        <w:spacing w:line="360" w:lineRule="auto"/>
        <w:ind w:firstLine="616" w:firstLineChars="22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1.按照已收到的</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项目（项目编号：</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）文件要求，经我方</w:t>
      </w:r>
      <w:r>
        <w:rPr>
          <w:rFonts w:hint="eastAsia" w:ascii="宋体" w:hAnsi="宋体" w:eastAsia="宋体" w:cs="宋体"/>
          <w:color w:val="auto"/>
          <w:sz w:val="28"/>
          <w:szCs w:val="28"/>
          <w:highlight w:val="none"/>
          <w:u w:val="single"/>
        </w:rPr>
        <w:t xml:space="preserve">  （供应商名称）  </w:t>
      </w:r>
      <w:r>
        <w:rPr>
          <w:rFonts w:hint="eastAsia" w:ascii="宋体" w:hAnsi="宋体" w:eastAsia="宋体" w:cs="宋体"/>
          <w:color w:val="auto"/>
          <w:sz w:val="28"/>
          <w:szCs w:val="28"/>
          <w:highlight w:val="none"/>
        </w:rPr>
        <w:t>认真研究投标须知、合同条款、技术规范、资质要求和其它有关要求后，我方愿按上述合同条款、技术规范、资质要求进行投标。我方完全接受本次谈判文件规定的所有要求，并承诺在中标后执行谈判文件、响应文件和合同的全部要求，并履行我方的全部义务。我方的最终报价为</w:t>
      </w:r>
      <w:r>
        <w:rPr>
          <w:rFonts w:hint="eastAsia" w:ascii="宋体" w:hAnsi="宋体" w:cs="宋体"/>
          <w:color w:val="auto"/>
          <w:sz w:val="28"/>
          <w:szCs w:val="28"/>
          <w:highlight w:val="none"/>
          <w:lang w:eastAsia="zh-CN"/>
        </w:rPr>
        <w:t>单项报价</w:t>
      </w:r>
      <w:r>
        <w:rPr>
          <w:rFonts w:hint="eastAsia" w:ascii="宋体" w:hAnsi="宋体" w:eastAsia="宋体" w:cs="宋体"/>
          <w:color w:val="auto"/>
          <w:sz w:val="28"/>
          <w:szCs w:val="28"/>
          <w:highlight w:val="none"/>
        </w:rPr>
        <w:t>，保证不以任何理由增加报价。</w:t>
      </w:r>
    </w:p>
    <w:p>
      <w:pPr>
        <w:spacing w:line="360" w:lineRule="auto"/>
        <w:ind w:firstLine="57"/>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2.我方同意所递交的</w:t>
      </w:r>
      <w:r>
        <w:rPr>
          <w:rFonts w:hint="eastAsia" w:ascii="宋体" w:hAnsi="宋体" w:eastAsia="宋体" w:cs="宋体"/>
          <w:color w:val="auto"/>
          <w:sz w:val="28"/>
          <w:szCs w:val="28"/>
          <w:highlight w:val="none"/>
          <w:lang w:eastAsia="zh-CN"/>
        </w:rPr>
        <w:t>投标</w:t>
      </w:r>
      <w:r>
        <w:rPr>
          <w:rFonts w:hint="eastAsia" w:ascii="宋体" w:hAnsi="宋体" w:eastAsia="宋体" w:cs="宋体"/>
          <w:color w:val="auto"/>
          <w:sz w:val="28"/>
          <w:szCs w:val="28"/>
          <w:highlight w:val="none"/>
        </w:rPr>
        <w:t>文件在“投标须知”规定的投标有效期内有效，在此期间内我方的投标如能中标，我方将受此约束。</w:t>
      </w:r>
    </w:p>
    <w:p>
      <w:pPr>
        <w:spacing w:line="360" w:lineRule="auto"/>
        <w:ind w:firstLine="616" w:firstLineChars="22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3.我方郑重声明：所提供的响应文件内容全部真实有效。如经查实承诺的内容事项存在虚假，我公司愿意接受提供虚假材料谋取中标追究法律责任。</w:t>
      </w:r>
    </w:p>
    <w:p>
      <w:pPr>
        <w:spacing w:line="360" w:lineRule="auto"/>
        <w:ind w:firstLine="616" w:firstLineChars="22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4.我方将严格遵守《中华人民共和国政府</w:t>
      </w:r>
      <w:r>
        <w:rPr>
          <w:rFonts w:hint="eastAsia" w:ascii="宋体" w:hAnsi="宋体" w:eastAsia="宋体" w:cs="宋体"/>
          <w:color w:val="auto"/>
          <w:sz w:val="28"/>
          <w:szCs w:val="28"/>
          <w:highlight w:val="none"/>
          <w:lang w:eastAsia="zh-CN"/>
        </w:rPr>
        <w:t>招标</w:t>
      </w:r>
      <w:r>
        <w:rPr>
          <w:rFonts w:hint="eastAsia" w:ascii="宋体" w:hAnsi="宋体" w:eastAsia="宋体" w:cs="宋体"/>
          <w:color w:val="auto"/>
          <w:sz w:val="28"/>
          <w:szCs w:val="28"/>
          <w:highlight w:val="none"/>
        </w:rPr>
        <w:t>法》、《中华人民共和国合同法》等有关法律、法规规定，如有违反，无条件接受相关部门的处罚；</w:t>
      </w:r>
    </w:p>
    <w:p>
      <w:pPr>
        <w:spacing w:line="360" w:lineRule="auto"/>
        <w:ind w:firstLine="616" w:firstLineChars="22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5.我方同意提供</w:t>
      </w:r>
      <w:r>
        <w:rPr>
          <w:rFonts w:hint="eastAsia" w:ascii="宋体" w:hAnsi="宋体" w:eastAsia="宋体" w:cs="宋体"/>
          <w:color w:val="auto"/>
          <w:kern w:val="0"/>
          <w:sz w:val="28"/>
          <w:szCs w:val="28"/>
          <w:highlight w:val="none"/>
        </w:rPr>
        <w:t>按照贵方</w:t>
      </w:r>
      <w:r>
        <w:rPr>
          <w:rFonts w:hint="eastAsia" w:ascii="宋体" w:hAnsi="宋体" w:eastAsia="宋体" w:cs="宋体"/>
          <w:color w:val="auto"/>
          <w:sz w:val="28"/>
          <w:szCs w:val="28"/>
          <w:highlight w:val="none"/>
        </w:rPr>
        <w:t>可能另外要求的与其投标有关的任何数据或资料。除非另外达成协议并生效，否则，中标通知书和本</w:t>
      </w:r>
      <w:r>
        <w:rPr>
          <w:rFonts w:hint="eastAsia" w:ascii="宋体" w:hAnsi="宋体" w:eastAsia="宋体" w:cs="宋体"/>
          <w:color w:val="auto"/>
          <w:sz w:val="28"/>
          <w:szCs w:val="28"/>
          <w:highlight w:val="none"/>
          <w:lang w:eastAsia="zh-CN"/>
        </w:rPr>
        <w:t>投标</w:t>
      </w:r>
      <w:r>
        <w:rPr>
          <w:rFonts w:hint="eastAsia" w:ascii="宋体" w:hAnsi="宋体" w:eastAsia="宋体" w:cs="宋体"/>
          <w:color w:val="auto"/>
          <w:sz w:val="28"/>
          <w:szCs w:val="28"/>
          <w:highlight w:val="none"/>
        </w:rPr>
        <w:t>文件将构成约束双方合同的组成部分。</w:t>
      </w:r>
    </w:p>
    <w:p>
      <w:pPr>
        <w:spacing w:line="360" w:lineRule="auto"/>
        <w:ind w:firstLine="616" w:firstLineChars="22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6.我单位如果存在下列情形的，愿意承担取消中标资格、投标保证金不予退还、赔偿超过投标保证金金额的损失部分、接受有关监督部门处罚等后果：</w:t>
      </w:r>
    </w:p>
    <w:p>
      <w:pPr>
        <w:spacing w:line="360" w:lineRule="auto"/>
        <w:ind w:firstLine="616" w:firstLineChars="22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（1）中标后，无正当理由放弃中标资格；</w:t>
      </w:r>
    </w:p>
    <w:p>
      <w:pPr>
        <w:spacing w:line="360" w:lineRule="auto"/>
        <w:ind w:firstLine="616" w:firstLineChars="22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（2）中标后，无正当理由不与招标人签订合同；</w:t>
      </w:r>
    </w:p>
    <w:p>
      <w:pPr>
        <w:spacing w:line="360" w:lineRule="auto"/>
        <w:ind w:firstLine="616" w:firstLineChars="22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（3）在签订合同时，向招标人提出附加条件；</w:t>
      </w:r>
    </w:p>
    <w:p>
      <w:pPr>
        <w:spacing w:line="360" w:lineRule="auto"/>
        <w:ind w:firstLine="616" w:firstLineChars="22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（4）不按照</w:t>
      </w:r>
      <w:r>
        <w:rPr>
          <w:rFonts w:hint="eastAsia" w:ascii="宋体" w:hAnsi="宋体" w:eastAsia="宋体" w:cs="宋体"/>
          <w:color w:val="auto"/>
          <w:kern w:val="0"/>
          <w:sz w:val="28"/>
          <w:szCs w:val="28"/>
          <w:highlight w:val="none"/>
          <w:lang w:eastAsia="zh-CN"/>
        </w:rPr>
        <w:t>招标</w:t>
      </w:r>
      <w:r>
        <w:rPr>
          <w:rFonts w:hint="eastAsia" w:ascii="宋体" w:hAnsi="宋体" w:eastAsia="宋体" w:cs="宋体"/>
          <w:color w:val="auto"/>
          <w:kern w:val="0"/>
          <w:sz w:val="28"/>
          <w:szCs w:val="28"/>
          <w:highlight w:val="none"/>
        </w:rPr>
        <w:t>文件要求提交履约保证金；</w:t>
      </w:r>
    </w:p>
    <w:p>
      <w:pPr>
        <w:spacing w:line="360" w:lineRule="auto"/>
        <w:ind w:firstLine="616" w:firstLineChars="22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（5）要求修改、补充和撤销</w:t>
      </w:r>
      <w:r>
        <w:rPr>
          <w:rFonts w:hint="eastAsia" w:ascii="宋体" w:hAnsi="宋体" w:eastAsia="宋体" w:cs="宋体"/>
          <w:color w:val="auto"/>
          <w:kern w:val="0"/>
          <w:sz w:val="28"/>
          <w:szCs w:val="28"/>
          <w:highlight w:val="none"/>
          <w:lang w:eastAsia="zh-CN"/>
        </w:rPr>
        <w:t>投标</w:t>
      </w:r>
      <w:r>
        <w:rPr>
          <w:rFonts w:hint="eastAsia" w:ascii="宋体" w:hAnsi="宋体" w:eastAsia="宋体" w:cs="宋体"/>
          <w:color w:val="auto"/>
          <w:kern w:val="0"/>
          <w:sz w:val="28"/>
          <w:szCs w:val="28"/>
          <w:highlight w:val="none"/>
        </w:rPr>
        <w:t>文件的实质性内容；</w:t>
      </w:r>
    </w:p>
    <w:p>
      <w:pPr>
        <w:spacing w:line="360" w:lineRule="auto"/>
        <w:ind w:firstLine="616" w:firstLineChars="22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（6）要求更改</w:t>
      </w:r>
      <w:r>
        <w:rPr>
          <w:rFonts w:hint="eastAsia" w:ascii="宋体" w:hAnsi="宋体" w:eastAsia="宋体" w:cs="宋体"/>
          <w:color w:val="auto"/>
          <w:kern w:val="0"/>
          <w:sz w:val="28"/>
          <w:szCs w:val="28"/>
          <w:highlight w:val="none"/>
          <w:lang w:eastAsia="zh-CN"/>
        </w:rPr>
        <w:t>招标</w:t>
      </w:r>
      <w:r>
        <w:rPr>
          <w:rFonts w:hint="eastAsia" w:ascii="宋体" w:hAnsi="宋体" w:eastAsia="宋体" w:cs="宋体"/>
          <w:color w:val="auto"/>
          <w:kern w:val="0"/>
          <w:sz w:val="28"/>
          <w:szCs w:val="28"/>
          <w:highlight w:val="none"/>
        </w:rPr>
        <w:t>文件和中标结果公告的实质性内容；</w:t>
      </w:r>
    </w:p>
    <w:p>
      <w:pPr>
        <w:spacing w:line="360" w:lineRule="auto"/>
        <w:ind w:firstLine="616" w:firstLineChars="22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（7）法律法规和</w:t>
      </w:r>
      <w:r>
        <w:rPr>
          <w:rFonts w:hint="eastAsia" w:ascii="宋体" w:hAnsi="宋体" w:eastAsia="宋体" w:cs="宋体"/>
          <w:color w:val="auto"/>
          <w:kern w:val="0"/>
          <w:sz w:val="28"/>
          <w:szCs w:val="28"/>
          <w:highlight w:val="none"/>
          <w:lang w:eastAsia="zh-CN"/>
        </w:rPr>
        <w:t>招标</w:t>
      </w:r>
      <w:r>
        <w:rPr>
          <w:rFonts w:hint="eastAsia" w:ascii="宋体" w:hAnsi="宋体" w:eastAsia="宋体" w:cs="宋体"/>
          <w:color w:val="auto"/>
          <w:kern w:val="0"/>
          <w:sz w:val="28"/>
          <w:szCs w:val="28"/>
          <w:highlight w:val="none"/>
        </w:rPr>
        <w:t>文件规定的其他情形。</w:t>
      </w:r>
    </w:p>
    <w:p>
      <w:pPr>
        <w:autoSpaceDE w:val="0"/>
        <w:autoSpaceDN w:val="0"/>
        <w:adjustRightInd w:val="0"/>
        <w:spacing w:line="360" w:lineRule="auto"/>
        <w:ind w:right="246" w:firstLine="840" w:firstLineChars="300"/>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 xml:space="preserve">详细地址：                        </w:t>
      </w:r>
      <w:r>
        <w:rPr>
          <w:rFonts w:hint="eastAsia" w:ascii="宋体" w:hAnsi="宋体" w:eastAsia="宋体" w:cs="宋体"/>
          <w:color w:val="auto"/>
          <w:sz w:val="28"/>
          <w:szCs w:val="28"/>
          <w:highlight w:val="none"/>
        </w:rPr>
        <w:t>邮政编码：</w:t>
      </w:r>
    </w:p>
    <w:p>
      <w:pPr>
        <w:autoSpaceDE w:val="0"/>
        <w:autoSpaceDN w:val="0"/>
        <w:adjustRightInd w:val="0"/>
        <w:spacing w:line="360" w:lineRule="auto"/>
        <w:ind w:right="246" w:firstLine="840" w:firstLineChars="3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电    话：                        电子函件：</w:t>
      </w:r>
    </w:p>
    <w:p>
      <w:pPr>
        <w:autoSpaceDE w:val="0"/>
        <w:autoSpaceDN w:val="0"/>
        <w:adjustRightInd w:val="0"/>
        <w:spacing w:line="360" w:lineRule="auto"/>
        <w:ind w:right="246" w:firstLine="840" w:firstLineChars="3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投标人</w:t>
      </w:r>
      <w:r>
        <w:rPr>
          <w:rFonts w:hint="eastAsia" w:ascii="宋体" w:hAnsi="宋体" w:eastAsia="宋体" w:cs="宋体"/>
          <w:color w:val="auto"/>
          <w:sz w:val="28"/>
          <w:szCs w:val="28"/>
          <w:highlight w:val="none"/>
        </w:rPr>
        <w:t>开户银行：                  账号/行号：</w:t>
      </w:r>
    </w:p>
    <w:p>
      <w:pPr>
        <w:adjustRightInd w:val="0"/>
        <w:snapToGrid w:val="0"/>
        <w:spacing w:line="360" w:lineRule="auto"/>
        <w:ind w:firstLine="840" w:firstLineChars="3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投标单位</w:t>
      </w:r>
      <w:r>
        <w:rPr>
          <w:rFonts w:hint="eastAsia" w:ascii="宋体" w:hAnsi="宋体" w:eastAsia="宋体" w:cs="宋体"/>
          <w:color w:val="auto"/>
          <w:sz w:val="28"/>
          <w:szCs w:val="28"/>
          <w:highlight w:val="none"/>
        </w:rPr>
        <w:t>法人签字：</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年 月 日</w:t>
      </w:r>
    </w:p>
    <w:p>
      <w:pPr>
        <w:adjustRightInd w:val="0"/>
        <w:snapToGrid w:val="0"/>
        <w:spacing w:line="360" w:lineRule="auto"/>
        <w:ind w:firstLine="840" w:firstLineChars="3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投标单位</w:t>
      </w:r>
      <w:r>
        <w:rPr>
          <w:rFonts w:hint="eastAsia" w:ascii="宋体" w:hAnsi="宋体" w:eastAsia="宋体" w:cs="宋体"/>
          <w:color w:val="auto"/>
          <w:sz w:val="28"/>
          <w:szCs w:val="28"/>
          <w:highlight w:val="none"/>
        </w:rPr>
        <w:t>法人授权代表签字：（加盖公章）     年 月 日</w:t>
      </w:r>
      <w:r>
        <w:rPr>
          <w:rFonts w:hint="eastAsia" w:ascii="宋体" w:hAnsi="宋体" w:eastAsia="宋体" w:cs="宋体"/>
          <w:color w:val="auto"/>
          <w:sz w:val="28"/>
          <w:szCs w:val="28"/>
          <w:highlight w:val="none"/>
        </w:rPr>
        <w:br w:type="page"/>
      </w:r>
    </w:p>
    <w:p>
      <w:pPr>
        <w:spacing w:line="360" w:lineRule="auto"/>
        <w:ind w:firstLine="420"/>
        <w:jc w:val="center"/>
        <w:rPr>
          <w:rFonts w:hint="eastAsia" w:ascii="宋体" w:hAnsi="宋体" w:eastAsia="宋体" w:cs="宋体"/>
          <w:b/>
          <w:bCs/>
          <w:color w:val="auto"/>
          <w:sz w:val="28"/>
          <w:szCs w:val="28"/>
          <w:highlight w:val="none"/>
          <w:shd w:val="clear" w:color="auto" w:fill="auto"/>
        </w:rPr>
      </w:pPr>
      <w:r>
        <w:rPr>
          <w:rFonts w:hint="eastAsia" w:ascii="宋体" w:hAnsi="宋体" w:eastAsia="宋体" w:cs="宋体"/>
          <w:b/>
          <w:bCs/>
          <w:color w:val="auto"/>
          <w:sz w:val="28"/>
          <w:szCs w:val="28"/>
          <w:highlight w:val="none"/>
          <w:shd w:val="clear" w:color="auto" w:fill="auto"/>
        </w:rPr>
        <w:t>法定代表人身份证明</w:t>
      </w:r>
    </w:p>
    <w:p>
      <w:pPr>
        <w:spacing w:line="360" w:lineRule="auto"/>
        <w:ind w:firstLine="560" w:firstLineChars="200"/>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lang w:eastAsia="zh-CN"/>
        </w:rPr>
        <w:t>投标人</w:t>
      </w:r>
      <w:r>
        <w:rPr>
          <w:rFonts w:hint="eastAsia" w:ascii="宋体" w:hAnsi="宋体" w:eastAsia="宋体" w:cs="宋体"/>
          <w:color w:val="auto"/>
          <w:sz w:val="28"/>
          <w:szCs w:val="28"/>
          <w:highlight w:val="none"/>
          <w:shd w:val="clear" w:color="auto" w:fill="auto"/>
        </w:rPr>
        <w:t>名称：__________________________</w:t>
      </w:r>
    </w:p>
    <w:p>
      <w:pPr>
        <w:spacing w:line="360" w:lineRule="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姓名：_______________性别：________年龄：_____________职务：______________系_________________（供应商名称）的法定代表人</w:t>
      </w:r>
      <w:r>
        <w:rPr>
          <w:rFonts w:hint="eastAsia" w:ascii="宋体" w:hAnsi="宋体" w:cs="宋体"/>
          <w:color w:val="auto"/>
          <w:sz w:val="28"/>
          <w:szCs w:val="28"/>
          <w:highlight w:val="none"/>
          <w:shd w:val="clear" w:color="auto" w:fill="auto"/>
          <w:lang w:eastAsia="zh-CN"/>
        </w:rPr>
        <w:t>，</w:t>
      </w:r>
      <w:r>
        <w:rPr>
          <w:rFonts w:hint="eastAsia" w:ascii="宋体" w:hAnsi="宋体" w:cs="宋体"/>
          <w:color w:val="auto"/>
          <w:sz w:val="28"/>
          <w:szCs w:val="28"/>
          <w:highlight w:val="none"/>
          <w:shd w:val="clear" w:color="auto" w:fill="auto"/>
          <w:lang w:val="en-US" w:eastAsia="zh-CN"/>
        </w:rPr>
        <w:t>联系方式：</w:t>
      </w:r>
      <w:r>
        <w:rPr>
          <w:rFonts w:hint="eastAsia" w:ascii="宋体" w:hAnsi="宋体" w:eastAsia="宋体" w:cs="宋体"/>
          <w:color w:val="auto"/>
          <w:sz w:val="28"/>
          <w:szCs w:val="28"/>
          <w:highlight w:val="none"/>
          <w:shd w:val="clear" w:color="auto" w:fill="auto"/>
        </w:rPr>
        <w:t>_______________</w:t>
      </w:r>
      <w:r>
        <w:rPr>
          <w:rFonts w:hint="eastAsia" w:ascii="宋体" w:hAnsi="宋体" w:cs="宋体"/>
          <w:color w:val="auto"/>
          <w:sz w:val="28"/>
          <w:szCs w:val="28"/>
          <w:highlight w:val="none"/>
          <w:shd w:val="clear" w:color="auto" w:fill="auto"/>
          <w:lang w:eastAsia="zh-CN"/>
        </w:rPr>
        <w:t>。</w:t>
      </w:r>
      <w:r>
        <w:rPr>
          <w:rFonts w:hint="eastAsia" w:ascii="宋体" w:hAnsi="宋体" w:eastAsia="宋体" w:cs="宋体"/>
          <w:color w:val="auto"/>
          <w:sz w:val="28"/>
          <w:szCs w:val="28"/>
          <w:highlight w:val="none"/>
          <w:shd w:val="clear" w:color="auto" w:fill="auto"/>
        </w:rPr>
        <w:t xml:space="preserve"> </w:t>
      </w:r>
    </w:p>
    <w:p>
      <w:pPr>
        <w:spacing w:line="360" w:lineRule="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 xml:space="preserve"> </w:t>
      </w:r>
    </w:p>
    <w:p>
      <w:pPr>
        <w:spacing w:line="360" w:lineRule="auto"/>
        <w:ind w:firstLine="560" w:firstLineChars="200"/>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 xml:space="preserve">特此证明。 </w:t>
      </w:r>
    </w:p>
    <w:p>
      <w:pPr>
        <w:spacing w:line="360" w:lineRule="auto"/>
        <w:ind w:firstLine="560" w:firstLineChars="200"/>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附：法定代表人身份证复印件。</w:t>
      </w:r>
    </w:p>
    <w:p>
      <w:pPr>
        <w:spacing w:line="360" w:lineRule="auto"/>
        <w:ind w:firstLine="420" w:firstLineChars="150"/>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 xml:space="preserve"> 注：本身份证明需由供应商加盖单位公章。</w:t>
      </w:r>
    </w:p>
    <w:p>
      <w:pPr>
        <w:spacing w:line="360" w:lineRule="auto"/>
        <w:jc w:val="right"/>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lang w:eastAsia="zh-CN"/>
        </w:rPr>
        <w:t>投标人</w:t>
      </w:r>
      <w:r>
        <w:rPr>
          <w:rFonts w:hint="eastAsia" w:ascii="宋体" w:hAnsi="宋体" w:eastAsia="宋体" w:cs="宋体"/>
          <w:color w:val="auto"/>
          <w:sz w:val="28"/>
          <w:szCs w:val="28"/>
          <w:highlight w:val="none"/>
          <w:shd w:val="clear" w:color="auto" w:fill="auto"/>
        </w:rPr>
        <w:t>：_________________（盖单位章）</w:t>
      </w:r>
    </w:p>
    <w:p>
      <w:pPr>
        <w:spacing w:line="360" w:lineRule="auto"/>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shd w:val="clear" w:color="auto" w:fill="auto"/>
        </w:rPr>
        <w:t xml:space="preserve">_______年______月_______日 </w:t>
      </w:r>
    </w:p>
    <w:tbl>
      <w:tblPr>
        <w:tblStyle w:val="14"/>
        <w:tblW w:w="5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3" w:hRule="exact"/>
          <w:jc w:val="center"/>
        </w:trPr>
        <w:tc>
          <w:tcPr>
            <w:tcW w:w="5040" w:type="dxa"/>
            <w:vAlign w:val="top"/>
          </w:tcPr>
          <w:p>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8"/>
                <w:szCs w:val="28"/>
                <w:highlight w:val="none"/>
                <w:shd w:val="clear" w:color="auto" w:fill="auto"/>
              </w:rPr>
            </w:pPr>
          </w:p>
          <w:p>
            <w:pPr>
              <w:keepNext w:val="0"/>
              <w:keepLines w:val="0"/>
              <w:suppressLineNumbers w:val="0"/>
              <w:spacing w:before="0" w:beforeAutospacing="0" w:after="0" w:afterAutospacing="0" w:line="360" w:lineRule="auto"/>
              <w:ind w:left="1600" w:right="0" w:hanging="1400" w:hangingChars="500"/>
              <w:jc w:val="both"/>
              <w:rPr>
                <w:rFonts w:hint="eastAsia" w:ascii="宋体" w:hAnsi="宋体" w:eastAsia="宋体" w:cs="宋体"/>
                <w:color w:val="auto"/>
                <w:sz w:val="28"/>
                <w:szCs w:val="28"/>
                <w:highlight w:val="none"/>
                <w:shd w:val="clear" w:color="auto" w:fill="auto"/>
                <w:lang w:eastAsia="zh-CN"/>
              </w:rPr>
            </w:pPr>
            <w:r>
              <w:rPr>
                <w:rFonts w:hint="eastAsia" w:ascii="宋体" w:hAnsi="宋体" w:eastAsia="宋体" w:cs="宋体"/>
                <w:color w:val="auto"/>
                <w:sz w:val="28"/>
                <w:szCs w:val="28"/>
                <w:highlight w:val="none"/>
                <w:shd w:val="clear" w:color="auto" w:fill="auto"/>
              </w:rPr>
              <w:t>法定代表人身份证扫描件</w:t>
            </w:r>
            <w:r>
              <w:rPr>
                <w:rFonts w:hint="eastAsia" w:ascii="宋体" w:hAnsi="宋体" w:eastAsia="宋体" w:cs="宋体"/>
                <w:color w:val="auto"/>
                <w:sz w:val="28"/>
                <w:szCs w:val="28"/>
                <w:highlight w:val="none"/>
                <w:shd w:val="clear" w:color="auto" w:fill="auto"/>
                <w:lang w:val="en-US" w:eastAsia="zh-CN"/>
              </w:rPr>
              <w:t xml:space="preserve">      </w:t>
            </w:r>
            <w:r>
              <w:rPr>
                <w:rFonts w:hint="eastAsia" w:ascii="宋体" w:hAnsi="宋体" w:eastAsia="宋体" w:cs="宋体"/>
                <w:color w:val="auto"/>
                <w:sz w:val="28"/>
                <w:szCs w:val="28"/>
                <w:highlight w:val="none"/>
                <w:shd w:val="clear" w:color="auto" w:fill="auto"/>
                <w:lang w:eastAsia="zh-CN"/>
              </w:rPr>
              <w:t>（正面）</w:t>
            </w:r>
          </w:p>
          <w:p>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8"/>
                <w:szCs w:val="28"/>
                <w:highlight w:val="none"/>
                <w:shd w:val="clear" w:color="auto" w:fill="auto"/>
              </w:rPr>
            </w:pPr>
          </w:p>
          <w:p>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8"/>
                <w:szCs w:val="28"/>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3" w:hRule="exact"/>
          <w:jc w:val="center"/>
        </w:trPr>
        <w:tc>
          <w:tcPr>
            <w:tcW w:w="5040" w:type="dxa"/>
            <w:vAlign w:val="top"/>
          </w:tcPr>
          <w:p>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8"/>
                <w:szCs w:val="28"/>
                <w:highlight w:val="none"/>
                <w:shd w:val="clear" w:color="auto" w:fill="auto"/>
              </w:rPr>
            </w:pPr>
          </w:p>
          <w:p>
            <w:pPr>
              <w:keepNext w:val="0"/>
              <w:keepLines w:val="0"/>
              <w:suppressLineNumbers w:val="0"/>
              <w:spacing w:before="0" w:beforeAutospacing="0" w:after="0" w:afterAutospacing="0" w:line="360" w:lineRule="auto"/>
              <w:ind w:left="1600" w:right="0" w:hanging="1400" w:hangingChars="500"/>
              <w:jc w:val="both"/>
              <w:rPr>
                <w:rFonts w:hint="eastAsia" w:ascii="宋体" w:hAnsi="宋体" w:eastAsia="宋体" w:cs="宋体"/>
                <w:color w:val="auto"/>
                <w:sz w:val="28"/>
                <w:szCs w:val="28"/>
                <w:highlight w:val="none"/>
                <w:shd w:val="clear" w:color="auto" w:fill="auto"/>
                <w:lang w:eastAsia="zh-CN"/>
              </w:rPr>
            </w:pPr>
            <w:r>
              <w:rPr>
                <w:rFonts w:hint="eastAsia" w:ascii="宋体" w:hAnsi="宋体" w:eastAsia="宋体" w:cs="宋体"/>
                <w:color w:val="auto"/>
                <w:sz w:val="28"/>
                <w:szCs w:val="28"/>
                <w:highlight w:val="none"/>
                <w:shd w:val="clear" w:color="auto" w:fill="auto"/>
              </w:rPr>
              <w:t>法定代表人身份证扫描件</w:t>
            </w:r>
            <w:r>
              <w:rPr>
                <w:rFonts w:hint="eastAsia" w:ascii="宋体" w:hAnsi="宋体" w:eastAsia="宋体" w:cs="宋体"/>
                <w:color w:val="auto"/>
                <w:sz w:val="28"/>
                <w:szCs w:val="28"/>
                <w:highlight w:val="none"/>
                <w:shd w:val="clear" w:color="auto" w:fill="auto"/>
                <w:lang w:val="en-US" w:eastAsia="zh-CN"/>
              </w:rPr>
              <w:t xml:space="preserve">      </w:t>
            </w:r>
            <w:r>
              <w:rPr>
                <w:rFonts w:hint="eastAsia" w:ascii="宋体" w:hAnsi="宋体" w:eastAsia="宋体" w:cs="宋体"/>
                <w:color w:val="auto"/>
                <w:sz w:val="28"/>
                <w:szCs w:val="28"/>
                <w:highlight w:val="none"/>
                <w:shd w:val="clear" w:color="auto" w:fill="auto"/>
                <w:lang w:eastAsia="zh-CN"/>
              </w:rPr>
              <w:t>（背面）</w:t>
            </w:r>
          </w:p>
          <w:p>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8"/>
                <w:szCs w:val="28"/>
                <w:highlight w:val="none"/>
                <w:shd w:val="clear" w:color="auto" w:fill="auto"/>
              </w:rPr>
            </w:pPr>
          </w:p>
          <w:p>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8"/>
                <w:szCs w:val="28"/>
                <w:highlight w:val="none"/>
                <w:shd w:val="clear" w:color="auto" w:fill="auto"/>
              </w:rPr>
            </w:pPr>
          </w:p>
        </w:tc>
      </w:tr>
    </w:tbl>
    <w:p>
      <w:pPr>
        <w:spacing w:line="360" w:lineRule="auto"/>
        <w:jc w:val="both"/>
        <w:rPr>
          <w:rFonts w:hint="eastAsia" w:ascii="宋体" w:hAnsi="宋体" w:eastAsia="宋体" w:cs="宋体"/>
          <w:b/>
          <w:bCs/>
          <w:color w:val="auto"/>
          <w:sz w:val="28"/>
          <w:szCs w:val="28"/>
          <w:highlight w:val="none"/>
          <w:shd w:val="clear" w:color="auto" w:fill="auto"/>
        </w:rPr>
      </w:pPr>
    </w:p>
    <w:p>
      <w:pPr>
        <w:pStyle w:val="2"/>
        <w:rPr>
          <w:rFonts w:hint="eastAsia" w:ascii="宋体" w:hAnsi="宋体" w:eastAsia="宋体" w:cs="宋体"/>
          <w:b/>
          <w:bCs/>
          <w:color w:val="auto"/>
          <w:sz w:val="28"/>
          <w:szCs w:val="28"/>
          <w:highlight w:val="none"/>
          <w:shd w:val="clear" w:color="auto" w:fill="auto"/>
        </w:rPr>
      </w:pPr>
    </w:p>
    <w:p>
      <w:pPr>
        <w:pStyle w:val="2"/>
        <w:rPr>
          <w:rFonts w:hint="eastAsia" w:ascii="宋体" w:hAnsi="宋体" w:eastAsia="宋体" w:cs="宋体"/>
          <w:b/>
          <w:bCs/>
          <w:color w:val="auto"/>
          <w:sz w:val="28"/>
          <w:szCs w:val="28"/>
          <w:highlight w:val="none"/>
          <w:shd w:val="clear" w:color="auto" w:fill="auto"/>
        </w:rPr>
      </w:pPr>
    </w:p>
    <w:p>
      <w:pPr>
        <w:pStyle w:val="2"/>
        <w:rPr>
          <w:rFonts w:hint="eastAsia" w:ascii="宋体" w:hAnsi="宋体" w:eastAsia="宋体" w:cs="宋体"/>
          <w:b/>
          <w:bCs/>
          <w:color w:val="auto"/>
          <w:sz w:val="28"/>
          <w:szCs w:val="28"/>
          <w:highlight w:val="none"/>
          <w:shd w:val="clear" w:color="auto" w:fill="auto"/>
        </w:rPr>
      </w:pPr>
    </w:p>
    <w:p>
      <w:pPr>
        <w:pStyle w:val="2"/>
        <w:rPr>
          <w:rFonts w:hint="eastAsia" w:ascii="宋体" w:hAnsi="宋体" w:eastAsia="宋体" w:cs="宋体"/>
          <w:b/>
          <w:bCs/>
          <w:color w:val="auto"/>
          <w:sz w:val="28"/>
          <w:szCs w:val="28"/>
          <w:highlight w:val="none"/>
          <w:shd w:val="clear" w:color="auto" w:fill="auto"/>
        </w:rPr>
      </w:pPr>
    </w:p>
    <w:p>
      <w:pPr>
        <w:spacing w:line="360" w:lineRule="auto"/>
        <w:ind w:firstLine="420"/>
        <w:jc w:val="center"/>
        <w:rPr>
          <w:rFonts w:hint="eastAsia" w:ascii="宋体" w:hAnsi="宋体" w:eastAsia="宋体" w:cs="宋体"/>
          <w:b/>
          <w:bCs/>
          <w:color w:val="auto"/>
          <w:sz w:val="28"/>
          <w:szCs w:val="28"/>
          <w:highlight w:val="none"/>
          <w:shd w:val="clear" w:color="auto" w:fill="auto"/>
        </w:rPr>
      </w:pPr>
      <w:r>
        <w:rPr>
          <w:rFonts w:hint="eastAsia" w:ascii="宋体" w:hAnsi="宋体" w:eastAsia="宋体" w:cs="宋体"/>
          <w:b/>
          <w:bCs/>
          <w:color w:val="auto"/>
          <w:sz w:val="28"/>
          <w:szCs w:val="28"/>
          <w:highlight w:val="none"/>
          <w:shd w:val="clear" w:color="auto" w:fill="auto"/>
        </w:rPr>
        <w:t>授权委托人身份证明</w:t>
      </w:r>
    </w:p>
    <w:p>
      <w:pPr>
        <w:spacing w:line="360" w:lineRule="auto"/>
        <w:ind w:firstLine="560" w:firstLineChars="200"/>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lang w:eastAsia="zh-CN"/>
        </w:rPr>
        <w:t>投标人</w:t>
      </w:r>
      <w:r>
        <w:rPr>
          <w:rFonts w:hint="eastAsia" w:ascii="宋体" w:hAnsi="宋体" w:eastAsia="宋体" w:cs="宋体"/>
          <w:color w:val="auto"/>
          <w:sz w:val="28"/>
          <w:szCs w:val="28"/>
          <w:highlight w:val="none"/>
          <w:shd w:val="clear" w:color="auto" w:fill="auto"/>
        </w:rPr>
        <w:t>名称：__________________________</w:t>
      </w:r>
      <w:r>
        <w:rPr>
          <w:rFonts w:hint="eastAsia" w:ascii="宋体" w:hAnsi="宋体" w:cs="宋体"/>
          <w:color w:val="auto"/>
          <w:sz w:val="28"/>
          <w:szCs w:val="28"/>
          <w:highlight w:val="none"/>
          <w:shd w:val="clear" w:color="auto" w:fill="auto"/>
          <w:lang w:eastAsia="zh-CN"/>
        </w:rPr>
        <w:t>，</w:t>
      </w:r>
      <w:r>
        <w:rPr>
          <w:rFonts w:hint="eastAsia" w:ascii="宋体" w:hAnsi="宋体" w:eastAsia="宋体" w:cs="宋体"/>
          <w:color w:val="auto"/>
          <w:sz w:val="28"/>
          <w:szCs w:val="28"/>
          <w:highlight w:val="none"/>
          <w:shd w:val="clear" w:color="auto" w:fill="auto"/>
        </w:rPr>
        <w:t>姓名：_____________</w:t>
      </w:r>
      <w:r>
        <w:rPr>
          <w:rFonts w:hint="eastAsia" w:ascii="宋体" w:hAnsi="宋体" w:cs="宋体"/>
          <w:color w:val="auto"/>
          <w:sz w:val="28"/>
          <w:szCs w:val="28"/>
          <w:highlight w:val="none"/>
          <w:shd w:val="clear" w:color="auto" w:fill="auto"/>
          <w:lang w:eastAsia="zh-CN"/>
        </w:rPr>
        <w:t>，</w:t>
      </w:r>
      <w:r>
        <w:rPr>
          <w:rFonts w:hint="eastAsia" w:ascii="宋体" w:hAnsi="宋体" w:eastAsia="宋体" w:cs="宋体"/>
          <w:color w:val="auto"/>
          <w:sz w:val="28"/>
          <w:szCs w:val="28"/>
          <w:highlight w:val="none"/>
          <w:shd w:val="clear" w:color="auto" w:fill="auto"/>
        </w:rPr>
        <w:t>性别：______________</w:t>
      </w:r>
      <w:r>
        <w:rPr>
          <w:rFonts w:hint="eastAsia" w:ascii="宋体" w:hAnsi="宋体" w:cs="宋体"/>
          <w:color w:val="auto"/>
          <w:sz w:val="28"/>
          <w:szCs w:val="28"/>
          <w:highlight w:val="none"/>
          <w:shd w:val="clear" w:color="auto" w:fill="auto"/>
          <w:lang w:eastAsia="zh-CN"/>
        </w:rPr>
        <w:t>，</w:t>
      </w:r>
      <w:r>
        <w:rPr>
          <w:rFonts w:hint="eastAsia" w:ascii="宋体" w:hAnsi="宋体" w:eastAsia="宋体" w:cs="宋体"/>
          <w:color w:val="auto"/>
          <w:sz w:val="28"/>
          <w:szCs w:val="28"/>
          <w:highlight w:val="none"/>
          <w:shd w:val="clear" w:color="auto" w:fill="auto"/>
        </w:rPr>
        <w:t>年龄：_____________</w:t>
      </w:r>
      <w:r>
        <w:rPr>
          <w:rFonts w:hint="eastAsia" w:ascii="宋体" w:hAnsi="宋体" w:cs="宋体"/>
          <w:color w:val="auto"/>
          <w:sz w:val="28"/>
          <w:szCs w:val="28"/>
          <w:highlight w:val="none"/>
          <w:shd w:val="clear" w:color="auto" w:fill="auto"/>
          <w:lang w:eastAsia="zh-CN"/>
        </w:rPr>
        <w:t>，</w:t>
      </w:r>
      <w:r>
        <w:rPr>
          <w:rFonts w:hint="eastAsia" w:ascii="宋体" w:hAnsi="宋体" w:eastAsia="宋体" w:cs="宋体"/>
          <w:color w:val="auto"/>
          <w:sz w:val="28"/>
          <w:szCs w:val="28"/>
          <w:highlight w:val="none"/>
          <w:shd w:val="clear" w:color="auto" w:fill="auto"/>
        </w:rPr>
        <w:t>职务</w:t>
      </w:r>
      <w:r>
        <w:rPr>
          <w:rFonts w:hint="eastAsia" w:ascii="宋体" w:hAnsi="宋体" w:cs="宋体"/>
          <w:color w:val="auto"/>
          <w:sz w:val="28"/>
          <w:szCs w:val="28"/>
          <w:highlight w:val="none"/>
          <w:shd w:val="clear" w:color="auto" w:fill="auto"/>
          <w:lang w:eastAsia="zh-CN"/>
        </w:rPr>
        <w:t>（</w:t>
      </w:r>
      <w:r>
        <w:rPr>
          <w:rFonts w:hint="eastAsia" w:ascii="宋体" w:hAnsi="宋体" w:cs="宋体"/>
          <w:color w:val="auto"/>
          <w:sz w:val="28"/>
          <w:szCs w:val="28"/>
          <w:highlight w:val="none"/>
          <w:shd w:val="clear" w:color="auto" w:fill="auto"/>
          <w:lang w:val="en-US" w:eastAsia="zh-CN"/>
        </w:rPr>
        <w:t>投标单位具体任岗职位</w:t>
      </w:r>
      <w:r>
        <w:rPr>
          <w:rFonts w:hint="eastAsia" w:ascii="宋体" w:hAnsi="宋体" w:cs="宋体"/>
          <w:color w:val="auto"/>
          <w:sz w:val="28"/>
          <w:szCs w:val="28"/>
          <w:highlight w:val="none"/>
          <w:shd w:val="clear" w:color="auto" w:fill="auto"/>
          <w:lang w:eastAsia="zh-CN"/>
        </w:rPr>
        <w:t>）</w:t>
      </w:r>
      <w:r>
        <w:rPr>
          <w:rFonts w:hint="eastAsia" w:ascii="宋体" w:hAnsi="宋体" w:eastAsia="宋体" w:cs="宋体"/>
          <w:color w:val="auto"/>
          <w:sz w:val="28"/>
          <w:szCs w:val="28"/>
          <w:highlight w:val="none"/>
          <w:shd w:val="clear" w:color="auto" w:fill="auto"/>
        </w:rPr>
        <w:t>：______________系_________________（供应商名称）的授权委托人</w:t>
      </w:r>
      <w:r>
        <w:rPr>
          <w:rFonts w:hint="eastAsia" w:ascii="宋体" w:hAnsi="宋体" w:cs="宋体"/>
          <w:color w:val="auto"/>
          <w:sz w:val="28"/>
          <w:szCs w:val="28"/>
          <w:highlight w:val="none"/>
          <w:shd w:val="clear" w:color="auto" w:fill="auto"/>
          <w:lang w:eastAsia="zh-CN"/>
        </w:rPr>
        <w:t>，</w:t>
      </w:r>
      <w:r>
        <w:rPr>
          <w:rFonts w:hint="eastAsia" w:ascii="宋体" w:hAnsi="宋体" w:cs="宋体"/>
          <w:color w:val="auto"/>
          <w:sz w:val="28"/>
          <w:szCs w:val="28"/>
          <w:highlight w:val="none"/>
          <w:shd w:val="clear" w:color="auto" w:fill="auto"/>
          <w:lang w:val="en-US" w:eastAsia="zh-CN"/>
        </w:rPr>
        <w:t>联系方式：</w:t>
      </w:r>
      <w:r>
        <w:rPr>
          <w:rFonts w:hint="eastAsia" w:ascii="宋体" w:hAnsi="宋体" w:eastAsia="宋体" w:cs="宋体"/>
          <w:color w:val="auto"/>
          <w:sz w:val="28"/>
          <w:szCs w:val="28"/>
          <w:highlight w:val="none"/>
          <w:shd w:val="clear" w:color="auto" w:fill="auto"/>
        </w:rPr>
        <w:t>_______________</w:t>
      </w:r>
      <w:r>
        <w:rPr>
          <w:rFonts w:hint="eastAsia" w:ascii="宋体" w:hAnsi="宋体" w:cs="宋体"/>
          <w:color w:val="auto"/>
          <w:sz w:val="28"/>
          <w:szCs w:val="28"/>
          <w:highlight w:val="none"/>
          <w:shd w:val="clear" w:color="auto" w:fill="auto"/>
          <w:lang w:eastAsia="zh-CN"/>
        </w:rPr>
        <w:t>。</w:t>
      </w:r>
      <w:r>
        <w:rPr>
          <w:rFonts w:hint="eastAsia" w:ascii="宋体" w:hAnsi="宋体" w:eastAsia="宋体" w:cs="宋体"/>
          <w:color w:val="auto"/>
          <w:sz w:val="28"/>
          <w:szCs w:val="28"/>
          <w:highlight w:val="none"/>
          <w:shd w:val="clear" w:color="auto" w:fill="auto"/>
        </w:rPr>
        <w:t xml:space="preserve"> </w:t>
      </w:r>
    </w:p>
    <w:p>
      <w:pPr>
        <w:pStyle w:val="2"/>
        <w:rPr>
          <w:rFonts w:hint="eastAsia"/>
          <w:color w:val="auto"/>
          <w:highlight w:val="none"/>
        </w:rPr>
      </w:pPr>
    </w:p>
    <w:p>
      <w:pPr>
        <w:spacing w:line="360" w:lineRule="auto"/>
        <w:ind w:firstLine="560" w:firstLineChars="200"/>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 xml:space="preserve">特此证明。 </w:t>
      </w:r>
    </w:p>
    <w:p>
      <w:pPr>
        <w:spacing w:line="360" w:lineRule="auto"/>
        <w:ind w:firstLine="560" w:firstLineChars="200"/>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附：授权委托人身份证复印件。</w:t>
      </w:r>
    </w:p>
    <w:p>
      <w:pPr>
        <w:spacing w:line="360" w:lineRule="auto"/>
        <w:ind w:firstLine="420" w:firstLineChars="150"/>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 xml:space="preserve"> 注：本身份证明需由</w:t>
      </w:r>
      <w:r>
        <w:rPr>
          <w:rFonts w:hint="eastAsia" w:ascii="宋体" w:hAnsi="宋体" w:eastAsia="宋体" w:cs="宋体"/>
          <w:color w:val="auto"/>
          <w:sz w:val="28"/>
          <w:szCs w:val="28"/>
          <w:highlight w:val="none"/>
          <w:shd w:val="clear" w:color="auto" w:fill="auto"/>
          <w:lang w:eastAsia="zh-CN"/>
        </w:rPr>
        <w:t>投标人</w:t>
      </w:r>
      <w:r>
        <w:rPr>
          <w:rFonts w:hint="eastAsia" w:ascii="宋体" w:hAnsi="宋体" w:eastAsia="宋体" w:cs="宋体"/>
          <w:color w:val="auto"/>
          <w:sz w:val="28"/>
          <w:szCs w:val="28"/>
          <w:highlight w:val="none"/>
          <w:shd w:val="clear" w:color="auto" w:fill="auto"/>
        </w:rPr>
        <w:t>加盖单位公章。</w:t>
      </w:r>
    </w:p>
    <w:p>
      <w:pPr>
        <w:spacing w:line="360" w:lineRule="auto"/>
        <w:jc w:val="right"/>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lang w:eastAsia="zh-CN"/>
        </w:rPr>
        <w:t>投标人</w:t>
      </w:r>
      <w:r>
        <w:rPr>
          <w:rFonts w:hint="eastAsia" w:ascii="宋体" w:hAnsi="宋体" w:eastAsia="宋体" w:cs="宋体"/>
          <w:color w:val="auto"/>
          <w:sz w:val="28"/>
          <w:szCs w:val="28"/>
          <w:highlight w:val="none"/>
          <w:shd w:val="clear" w:color="auto" w:fill="auto"/>
        </w:rPr>
        <w:t>：_________________（盖单位章）</w:t>
      </w:r>
    </w:p>
    <w:p>
      <w:pPr>
        <w:spacing w:line="360" w:lineRule="auto"/>
        <w:jc w:val="right"/>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_______年______月_______日</w:t>
      </w:r>
    </w:p>
    <w:tbl>
      <w:tblPr>
        <w:tblStyle w:val="14"/>
        <w:tblW w:w="5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3" w:hRule="exact"/>
          <w:jc w:val="center"/>
        </w:trPr>
        <w:tc>
          <w:tcPr>
            <w:tcW w:w="5040" w:type="dxa"/>
            <w:vAlign w:val="top"/>
          </w:tcPr>
          <w:p>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8"/>
                <w:szCs w:val="28"/>
                <w:highlight w:val="none"/>
                <w:shd w:val="clear" w:color="auto" w:fill="auto"/>
              </w:rPr>
            </w:pPr>
          </w:p>
          <w:p>
            <w:pPr>
              <w:keepNext w:val="0"/>
              <w:keepLines w:val="0"/>
              <w:suppressLineNumbers w:val="0"/>
              <w:spacing w:before="0" w:beforeAutospacing="0" w:after="0" w:afterAutospacing="0" w:line="360" w:lineRule="auto"/>
              <w:ind w:left="1600" w:right="0" w:hanging="1400" w:hangingChars="500"/>
              <w:jc w:val="both"/>
              <w:rPr>
                <w:rFonts w:hint="eastAsia" w:ascii="宋体" w:hAnsi="宋体" w:eastAsia="宋体" w:cs="宋体"/>
                <w:color w:val="auto"/>
                <w:sz w:val="28"/>
                <w:szCs w:val="28"/>
                <w:highlight w:val="none"/>
                <w:shd w:val="clear" w:color="auto" w:fill="auto"/>
                <w:lang w:eastAsia="zh-CN"/>
              </w:rPr>
            </w:pPr>
            <w:r>
              <w:rPr>
                <w:rFonts w:hint="eastAsia" w:ascii="宋体" w:hAnsi="宋体" w:cs="宋体"/>
                <w:color w:val="auto"/>
                <w:sz w:val="28"/>
                <w:szCs w:val="28"/>
                <w:highlight w:val="none"/>
                <w:shd w:val="clear" w:color="auto" w:fill="auto"/>
                <w:lang w:eastAsia="zh-CN"/>
              </w:rPr>
              <w:t>授权委托人</w:t>
            </w:r>
            <w:r>
              <w:rPr>
                <w:rFonts w:hint="eastAsia" w:ascii="宋体" w:hAnsi="宋体" w:eastAsia="宋体" w:cs="宋体"/>
                <w:color w:val="auto"/>
                <w:sz w:val="28"/>
                <w:szCs w:val="28"/>
                <w:highlight w:val="none"/>
                <w:shd w:val="clear" w:color="auto" w:fill="auto"/>
              </w:rPr>
              <w:t>身份证扫描件</w:t>
            </w:r>
            <w:r>
              <w:rPr>
                <w:rFonts w:hint="eastAsia" w:ascii="宋体" w:hAnsi="宋体" w:eastAsia="宋体" w:cs="宋体"/>
                <w:color w:val="auto"/>
                <w:sz w:val="28"/>
                <w:szCs w:val="28"/>
                <w:highlight w:val="none"/>
                <w:shd w:val="clear" w:color="auto" w:fill="auto"/>
                <w:lang w:val="en-US" w:eastAsia="zh-CN"/>
              </w:rPr>
              <w:t xml:space="preserve">      </w:t>
            </w:r>
            <w:r>
              <w:rPr>
                <w:rFonts w:hint="eastAsia" w:ascii="宋体" w:hAnsi="宋体" w:eastAsia="宋体" w:cs="宋体"/>
                <w:color w:val="auto"/>
                <w:sz w:val="28"/>
                <w:szCs w:val="28"/>
                <w:highlight w:val="none"/>
                <w:shd w:val="clear" w:color="auto" w:fill="auto"/>
                <w:lang w:eastAsia="zh-CN"/>
              </w:rPr>
              <w:t>（正面）</w:t>
            </w:r>
          </w:p>
          <w:p>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8"/>
                <w:szCs w:val="28"/>
                <w:highlight w:val="none"/>
                <w:shd w:val="clear" w:color="auto" w:fill="auto"/>
              </w:rPr>
            </w:pPr>
          </w:p>
          <w:p>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8"/>
                <w:szCs w:val="28"/>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3" w:hRule="exact"/>
          <w:jc w:val="center"/>
        </w:trPr>
        <w:tc>
          <w:tcPr>
            <w:tcW w:w="5040" w:type="dxa"/>
            <w:vAlign w:val="top"/>
          </w:tcPr>
          <w:p>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8"/>
                <w:szCs w:val="28"/>
                <w:highlight w:val="none"/>
                <w:shd w:val="clear" w:color="auto" w:fill="auto"/>
              </w:rPr>
            </w:pPr>
          </w:p>
          <w:p>
            <w:pPr>
              <w:keepNext w:val="0"/>
              <w:keepLines w:val="0"/>
              <w:suppressLineNumbers w:val="0"/>
              <w:spacing w:before="0" w:beforeAutospacing="0" w:after="0" w:afterAutospacing="0" w:line="360" w:lineRule="auto"/>
              <w:ind w:left="1600" w:right="0" w:hanging="1400" w:hangingChars="500"/>
              <w:jc w:val="both"/>
              <w:rPr>
                <w:rFonts w:hint="eastAsia" w:ascii="宋体" w:hAnsi="宋体" w:eastAsia="宋体" w:cs="宋体"/>
                <w:color w:val="auto"/>
                <w:sz w:val="28"/>
                <w:szCs w:val="28"/>
                <w:highlight w:val="none"/>
                <w:shd w:val="clear" w:color="auto" w:fill="auto"/>
                <w:lang w:eastAsia="zh-CN"/>
              </w:rPr>
            </w:pPr>
            <w:r>
              <w:rPr>
                <w:rFonts w:hint="eastAsia" w:ascii="宋体" w:hAnsi="宋体" w:cs="宋体"/>
                <w:color w:val="auto"/>
                <w:sz w:val="28"/>
                <w:szCs w:val="28"/>
                <w:highlight w:val="none"/>
                <w:shd w:val="clear" w:color="auto" w:fill="auto"/>
                <w:lang w:eastAsia="zh-CN"/>
              </w:rPr>
              <w:t>授权委托人</w:t>
            </w:r>
            <w:r>
              <w:rPr>
                <w:rFonts w:hint="eastAsia" w:ascii="宋体" w:hAnsi="宋体" w:eastAsia="宋体" w:cs="宋体"/>
                <w:color w:val="auto"/>
                <w:sz w:val="28"/>
                <w:szCs w:val="28"/>
                <w:highlight w:val="none"/>
                <w:shd w:val="clear" w:color="auto" w:fill="auto"/>
              </w:rPr>
              <w:t>身份证扫描件</w:t>
            </w:r>
            <w:r>
              <w:rPr>
                <w:rFonts w:hint="eastAsia" w:ascii="宋体" w:hAnsi="宋体" w:eastAsia="宋体" w:cs="宋体"/>
                <w:color w:val="auto"/>
                <w:sz w:val="28"/>
                <w:szCs w:val="28"/>
                <w:highlight w:val="none"/>
                <w:shd w:val="clear" w:color="auto" w:fill="auto"/>
                <w:lang w:val="en-US" w:eastAsia="zh-CN"/>
              </w:rPr>
              <w:t xml:space="preserve">      </w:t>
            </w:r>
            <w:r>
              <w:rPr>
                <w:rFonts w:hint="eastAsia" w:ascii="宋体" w:hAnsi="宋体" w:eastAsia="宋体" w:cs="宋体"/>
                <w:color w:val="auto"/>
                <w:sz w:val="28"/>
                <w:szCs w:val="28"/>
                <w:highlight w:val="none"/>
                <w:shd w:val="clear" w:color="auto" w:fill="auto"/>
                <w:lang w:eastAsia="zh-CN"/>
              </w:rPr>
              <w:t>（背面）</w:t>
            </w:r>
          </w:p>
          <w:p>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8"/>
                <w:szCs w:val="28"/>
                <w:highlight w:val="none"/>
                <w:shd w:val="clear" w:color="auto" w:fill="auto"/>
              </w:rPr>
            </w:pPr>
          </w:p>
          <w:p>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8"/>
                <w:szCs w:val="28"/>
                <w:highlight w:val="none"/>
                <w:shd w:val="clear" w:color="auto" w:fill="auto"/>
              </w:rPr>
            </w:pPr>
          </w:p>
        </w:tc>
      </w:tr>
    </w:tbl>
    <w:p>
      <w:pPr>
        <w:spacing w:line="360" w:lineRule="auto"/>
        <w:ind w:firstLine="560" w:firstLineChars="200"/>
        <w:jc w:val="left"/>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lang w:eastAsia="zh-CN"/>
        </w:rPr>
        <w:t>如由投标人授权委托人代行投标事宜，应附本页。</w:t>
      </w:r>
      <w:r>
        <w:rPr>
          <w:rFonts w:hint="eastAsia" w:ascii="宋体" w:hAnsi="宋体" w:eastAsia="宋体" w:cs="宋体"/>
          <w:color w:val="auto"/>
          <w:sz w:val="28"/>
          <w:szCs w:val="28"/>
          <w:highlight w:val="none"/>
          <w:shd w:val="clear" w:color="auto" w:fill="auto"/>
        </w:rPr>
        <w:br w:type="page"/>
      </w:r>
    </w:p>
    <w:p>
      <w:pPr>
        <w:spacing w:line="360" w:lineRule="auto"/>
        <w:jc w:val="center"/>
        <w:rPr>
          <w:rFonts w:hint="eastAsia" w:ascii="宋体" w:hAnsi="宋体" w:eastAsia="宋体" w:cs="宋体"/>
          <w:b/>
          <w:bCs/>
          <w:color w:val="auto"/>
          <w:sz w:val="28"/>
          <w:szCs w:val="28"/>
          <w:highlight w:val="none"/>
          <w:shd w:val="clear" w:color="auto" w:fill="auto"/>
        </w:rPr>
      </w:pPr>
      <w:r>
        <w:rPr>
          <w:rFonts w:hint="eastAsia" w:ascii="宋体" w:hAnsi="宋体" w:eastAsia="宋体" w:cs="宋体"/>
          <w:b/>
          <w:bCs/>
          <w:color w:val="auto"/>
          <w:sz w:val="28"/>
          <w:szCs w:val="28"/>
          <w:highlight w:val="none"/>
          <w:shd w:val="clear" w:color="auto" w:fill="auto"/>
        </w:rPr>
        <w:t>授权委托书</w:t>
      </w:r>
    </w:p>
    <w:p>
      <w:pPr>
        <w:spacing w:line="360" w:lineRule="auto"/>
        <w:ind w:firstLine="6020" w:firstLineChars="2150"/>
        <w:jc w:val="center"/>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本人_________________（姓名）系_________________（</w:t>
      </w:r>
      <w:r>
        <w:rPr>
          <w:rFonts w:hint="eastAsia" w:ascii="宋体" w:hAnsi="宋体" w:eastAsia="宋体" w:cs="宋体"/>
          <w:color w:val="auto"/>
          <w:sz w:val="28"/>
          <w:szCs w:val="28"/>
          <w:highlight w:val="none"/>
          <w:shd w:val="clear" w:color="auto" w:fill="auto"/>
          <w:lang w:eastAsia="zh-CN"/>
        </w:rPr>
        <w:t>投标人</w:t>
      </w:r>
      <w:r>
        <w:rPr>
          <w:rFonts w:hint="eastAsia" w:ascii="宋体" w:hAnsi="宋体" w:eastAsia="宋体" w:cs="宋体"/>
          <w:color w:val="auto"/>
          <w:sz w:val="28"/>
          <w:szCs w:val="28"/>
          <w:highlight w:val="none"/>
          <w:shd w:val="clear" w:color="auto" w:fill="auto"/>
        </w:rPr>
        <w:t xml:space="preserve">名称）的法定代表人，现委托_________________（姓名）为我方代理人。代理人根据授权，以我方名义签署、澄清确认、递 交、撤回、修改招标项目响应文件、签订合同和处理有关事宜，其法律后果由我方承担。委托期限：_________________。代理人无转委托权。 </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b/>
          <w:bCs/>
          <w:color w:val="auto"/>
          <w:sz w:val="28"/>
          <w:szCs w:val="28"/>
          <w:highlight w:val="none"/>
          <w:shd w:val="clear" w:color="auto" w:fill="auto"/>
        </w:rPr>
        <w:t>注</w:t>
      </w:r>
      <w:r>
        <w:rPr>
          <w:rFonts w:hint="eastAsia" w:ascii="宋体" w:hAnsi="宋体" w:eastAsia="宋体" w:cs="宋体"/>
          <w:color w:val="auto"/>
          <w:sz w:val="28"/>
          <w:szCs w:val="28"/>
          <w:highlight w:val="none"/>
          <w:shd w:val="clear" w:color="auto" w:fill="auto"/>
        </w:rPr>
        <w:t>：本授权委托书需由供应商加盖单位公章</w:t>
      </w:r>
      <w:r>
        <w:rPr>
          <w:rFonts w:hint="eastAsia" w:ascii="宋体" w:hAnsi="宋体" w:cs="宋体"/>
          <w:color w:val="auto"/>
          <w:sz w:val="28"/>
          <w:szCs w:val="28"/>
          <w:highlight w:val="none"/>
          <w:shd w:val="clear" w:color="auto" w:fill="auto"/>
          <w:lang w:eastAsia="zh-CN"/>
        </w:rPr>
        <w:t>，</w:t>
      </w:r>
      <w:r>
        <w:rPr>
          <w:rFonts w:hint="eastAsia" w:ascii="宋体" w:hAnsi="宋体" w:eastAsia="宋体" w:cs="宋体"/>
          <w:color w:val="auto"/>
          <w:sz w:val="28"/>
          <w:szCs w:val="28"/>
          <w:highlight w:val="none"/>
          <w:shd w:val="clear" w:color="auto" w:fill="auto"/>
        </w:rPr>
        <w:t xml:space="preserve">并由其法定代表人和委托代理人签字。 </w:t>
      </w:r>
    </w:p>
    <w:p>
      <w:pPr>
        <w:pStyle w:val="2"/>
        <w:rPr>
          <w:rFonts w:hint="eastAsia"/>
          <w:color w:val="auto"/>
          <w:highlight w:val="none"/>
        </w:rPr>
      </w:pPr>
    </w:p>
    <w:p>
      <w:pPr>
        <w:spacing w:line="360" w:lineRule="auto"/>
        <w:ind w:firstLine="560" w:firstLineChars="200"/>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 xml:space="preserve">投 标 人：_________________（盖单位章） </w:t>
      </w:r>
    </w:p>
    <w:p>
      <w:pPr>
        <w:spacing w:line="360" w:lineRule="auto"/>
        <w:ind w:firstLine="560" w:firstLineChars="200"/>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 xml:space="preserve">法定代表人：_________________（签字） </w:t>
      </w:r>
    </w:p>
    <w:p>
      <w:pPr>
        <w:spacing w:line="360" w:lineRule="auto"/>
        <w:ind w:firstLine="560" w:firstLineChars="200"/>
        <w:rPr>
          <w:rFonts w:hint="eastAsia" w:ascii="宋体" w:hAnsi="宋体" w:eastAsia="宋体" w:cs="宋体"/>
          <w:color w:val="auto"/>
          <w:sz w:val="28"/>
          <w:szCs w:val="28"/>
          <w:highlight w:val="none"/>
          <w:shd w:val="clear" w:color="auto" w:fill="auto"/>
          <w:lang w:eastAsia="zh-CN"/>
        </w:rPr>
      </w:pPr>
      <w:r>
        <w:rPr>
          <w:rFonts w:hint="eastAsia" w:ascii="宋体" w:hAnsi="宋体" w:eastAsia="宋体" w:cs="宋体"/>
          <w:color w:val="auto"/>
          <w:sz w:val="28"/>
          <w:szCs w:val="28"/>
          <w:highlight w:val="none"/>
          <w:shd w:val="clear" w:color="auto" w:fill="auto"/>
        </w:rPr>
        <w:t>身份证号码：_________________</w:t>
      </w:r>
      <w:r>
        <w:rPr>
          <w:rFonts w:hint="eastAsia" w:ascii="宋体" w:hAnsi="宋体" w:cs="宋体"/>
          <w:color w:val="auto"/>
          <w:sz w:val="28"/>
          <w:szCs w:val="28"/>
          <w:highlight w:val="none"/>
          <w:shd w:val="clear" w:color="auto" w:fill="auto"/>
          <w:lang w:eastAsia="zh-CN"/>
        </w:rPr>
        <w:t>；</w:t>
      </w:r>
    </w:p>
    <w:p>
      <w:pPr>
        <w:spacing w:line="360" w:lineRule="auto"/>
        <w:ind w:firstLine="560" w:firstLineChars="200"/>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 xml:space="preserve">委托代理人：_________________（签字） </w:t>
      </w:r>
    </w:p>
    <w:p>
      <w:pPr>
        <w:spacing w:line="360" w:lineRule="auto"/>
        <w:ind w:firstLine="560" w:firstLineChars="200"/>
        <w:rPr>
          <w:rFonts w:hint="eastAsia" w:ascii="宋体" w:hAnsi="宋体" w:eastAsia="宋体" w:cs="宋体"/>
          <w:color w:val="auto"/>
          <w:sz w:val="28"/>
          <w:szCs w:val="28"/>
          <w:highlight w:val="none"/>
          <w:shd w:val="clear" w:color="auto" w:fill="auto"/>
          <w:lang w:eastAsia="zh-CN"/>
        </w:rPr>
      </w:pPr>
      <w:r>
        <w:rPr>
          <w:rFonts w:hint="eastAsia" w:ascii="宋体" w:hAnsi="宋体" w:eastAsia="宋体" w:cs="宋体"/>
          <w:color w:val="auto"/>
          <w:sz w:val="28"/>
          <w:szCs w:val="28"/>
          <w:highlight w:val="none"/>
          <w:shd w:val="clear" w:color="auto" w:fill="auto"/>
        </w:rPr>
        <w:t>身份证号码：_________________</w:t>
      </w:r>
      <w:r>
        <w:rPr>
          <w:rFonts w:hint="eastAsia" w:ascii="宋体" w:hAnsi="宋体" w:cs="宋体"/>
          <w:color w:val="auto"/>
          <w:sz w:val="28"/>
          <w:szCs w:val="28"/>
          <w:highlight w:val="none"/>
          <w:shd w:val="clear" w:color="auto" w:fill="auto"/>
          <w:lang w:eastAsia="zh-CN"/>
        </w:rPr>
        <w:t>；</w:t>
      </w:r>
    </w:p>
    <w:p>
      <w:pPr>
        <w:pStyle w:val="2"/>
        <w:rPr>
          <w:rFonts w:hint="eastAsia" w:ascii="宋体" w:hAnsi="宋体" w:eastAsia="宋体" w:cs="宋体"/>
          <w:color w:val="auto"/>
          <w:sz w:val="28"/>
          <w:szCs w:val="28"/>
          <w:highlight w:val="none"/>
          <w:shd w:val="clear" w:color="auto" w:fill="auto"/>
        </w:rPr>
      </w:pPr>
    </w:p>
    <w:p>
      <w:pPr>
        <w:pStyle w:val="2"/>
        <w:rPr>
          <w:rFonts w:hint="eastAsia" w:ascii="宋体" w:hAnsi="宋体" w:eastAsia="宋体" w:cs="宋体"/>
          <w:color w:val="auto"/>
          <w:sz w:val="28"/>
          <w:szCs w:val="28"/>
          <w:highlight w:val="none"/>
          <w:shd w:val="clear" w:color="auto" w:fill="auto"/>
        </w:rPr>
      </w:pPr>
    </w:p>
    <w:p>
      <w:pPr>
        <w:pStyle w:val="2"/>
        <w:rPr>
          <w:rFonts w:hint="eastAsia" w:ascii="宋体" w:hAnsi="宋体" w:eastAsia="宋体" w:cs="宋体"/>
          <w:color w:val="auto"/>
          <w:sz w:val="28"/>
          <w:szCs w:val="28"/>
          <w:highlight w:val="none"/>
          <w:shd w:val="clear" w:color="auto" w:fill="auto"/>
        </w:rPr>
      </w:pPr>
    </w:p>
    <w:p>
      <w:pPr>
        <w:pStyle w:val="8"/>
        <w:spacing w:line="360" w:lineRule="auto"/>
        <w:ind w:right="57"/>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 xml:space="preserve">                                  ______年______月______日</w:t>
      </w:r>
    </w:p>
    <w:p>
      <w:pPr>
        <w:spacing w:line="360" w:lineRule="auto"/>
        <w:rPr>
          <w:rFonts w:hint="eastAsia" w:ascii="宋体" w:hAnsi="宋体" w:eastAsia="宋体" w:cs="宋体"/>
          <w:color w:val="auto"/>
          <w:sz w:val="28"/>
          <w:szCs w:val="28"/>
          <w:highlight w:val="none"/>
          <w:shd w:val="clear" w:color="auto" w:fill="auto"/>
        </w:rPr>
      </w:pPr>
    </w:p>
    <w:p>
      <w:pPr>
        <w:spacing w:line="360" w:lineRule="auto"/>
        <w:rPr>
          <w:rFonts w:hint="eastAsia" w:ascii="宋体" w:hAnsi="宋体" w:eastAsia="宋体" w:cs="宋体"/>
          <w:color w:val="auto"/>
          <w:sz w:val="28"/>
          <w:szCs w:val="28"/>
          <w:highlight w:val="none"/>
          <w:shd w:val="clear" w:color="auto" w:fill="auto"/>
        </w:rPr>
      </w:pPr>
    </w:p>
    <w:p>
      <w:pPr>
        <w:pStyle w:val="2"/>
        <w:rPr>
          <w:rFonts w:hint="eastAsia" w:ascii="宋体" w:hAnsi="宋体" w:eastAsia="宋体" w:cs="宋体"/>
          <w:color w:val="auto"/>
          <w:sz w:val="28"/>
          <w:szCs w:val="28"/>
          <w:highlight w:val="none"/>
        </w:rPr>
      </w:pPr>
    </w:p>
    <w:p>
      <w:pPr>
        <w:spacing w:line="360" w:lineRule="auto"/>
        <w:jc w:val="both"/>
        <w:rPr>
          <w:rFonts w:hint="eastAsia" w:ascii="宋体" w:hAnsi="宋体" w:eastAsia="宋体" w:cs="宋体"/>
          <w:b/>
          <w:bCs w:val="0"/>
          <w:color w:val="auto"/>
          <w:sz w:val="28"/>
          <w:szCs w:val="28"/>
          <w:highlight w:val="none"/>
        </w:rPr>
      </w:pPr>
    </w:p>
    <w:p>
      <w:pPr>
        <w:spacing w:line="360" w:lineRule="auto"/>
        <w:jc w:val="both"/>
        <w:rPr>
          <w:rFonts w:hint="eastAsia" w:ascii="宋体" w:hAnsi="宋体" w:eastAsia="宋体" w:cs="宋体"/>
          <w:b/>
          <w:bCs w:val="0"/>
          <w:color w:val="auto"/>
          <w:sz w:val="28"/>
          <w:szCs w:val="28"/>
          <w:highlight w:val="none"/>
        </w:rPr>
      </w:pPr>
    </w:p>
    <w:p>
      <w:pPr>
        <w:pStyle w:val="2"/>
        <w:rPr>
          <w:rFonts w:hint="eastAsia"/>
          <w:color w:val="auto"/>
          <w:highlight w:val="none"/>
        </w:rPr>
      </w:pPr>
    </w:p>
    <w:p>
      <w:pPr>
        <w:widowControl/>
        <w:spacing w:line="360" w:lineRule="auto"/>
        <w:jc w:val="center"/>
        <w:rPr>
          <w:rFonts w:hint="eastAsia" w:ascii="宋体" w:hAnsi="宋体" w:eastAsia="宋体" w:cs="宋体"/>
          <w:b/>
          <w:bCs w:val="0"/>
          <w:color w:val="auto"/>
          <w:sz w:val="28"/>
          <w:szCs w:val="28"/>
          <w:highlight w:val="none"/>
          <w:shd w:val="clear" w:color="auto" w:fill="auto"/>
        </w:rPr>
      </w:pPr>
      <w:r>
        <w:rPr>
          <w:rFonts w:hint="eastAsia" w:ascii="宋体" w:hAnsi="宋体" w:eastAsia="宋体" w:cs="宋体"/>
          <w:b/>
          <w:bCs w:val="0"/>
          <w:color w:val="auto"/>
          <w:sz w:val="28"/>
          <w:szCs w:val="28"/>
          <w:highlight w:val="none"/>
          <w:shd w:val="clear" w:color="auto" w:fill="auto"/>
        </w:rPr>
        <w:t>投标保证金</w:t>
      </w:r>
    </w:p>
    <w:p>
      <w:pPr>
        <w:spacing w:line="360" w:lineRule="auto"/>
        <w:jc w:val="left"/>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 xml:space="preserve"> </w:t>
      </w:r>
    </w:p>
    <w:tbl>
      <w:tblPr>
        <w:tblStyle w:val="14"/>
        <w:tblW w:w="9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2" w:hRule="atLeast"/>
        </w:trPr>
        <w:tc>
          <w:tcPr>
            <w:tcW w:w="9580" w:type="dxa"/>
            <w:vAlign w:val="top"/>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8"/>
                <w:szCs w:val="28"/>
                <w:highlight w:val="none"/>
                <w:shd w:val="clear" w:color="auto" w:fill="auto"/>
              </w:rPr>
            </w:pPr>
          </w:p>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8"/>
                <w:szCs w:val="28"/>
                <w:highlight w:val="none"/>
                <w:shd w:val="clear" w:color="auto" w:fill="auto"/>
              </w:rPr>
            </w:pPr>
          </w:p>
          <w:p>
            <w:pPr>
              <w:keepNext w:val="0"/>
              <w:keepLines w:val="0"/>
              <w:suppressLineNumbers w:val="0"/>
              <w:spacing w:before="0" w:beforeAutospacing="0" w:after="0" w:afterAutospacing="0" w:line="360" w:lineRule="auto"/>
              <w:ind w:left="0" w:right="0" w:firstLine="1120" w:firstLineChars="400"/>
              <w:jc w:val="center"/>
              <w:rPr>
                <w:rFonts w:hint="eastAsia" w:ascii="宋体" w:hAnsi="宋体" w:eastAsia="宋体" w:cs="宋体"/>
                <w:color w:val="auto"/>
                <w:sz w:val="28"/>
                <w:szCs w:val="28"/>
                <w:highlight w:val="none"/>
                <w:shd w:val="clear" w:color="auto" w:fill="auto"/>
                <w:lang w:eastAsia="zh-CN"/>
              </w:rPr>
            </w:pPr>
            <w:r>
              <w:rPr>
                <w:rFonts w:hint="eastAsia" w:ascii="宋体" w:hAnsi="宋体" w:eastAsia="宋体" w:cs="宋体"/>
                <w:color w:val="auto"/>
                <w:sz w:val="28"/>
                <w:szCs w:val="28"/>
                <w:highlight w:val="none"/>
                <w:shd w:val="clear" w:color="auto" w:fill="auto"/>
                <w:lang w:eastAsia="zh-CN"/>
              </w:rPr>
              <w:t>投标保证金缴纳凭证（复印件）</w:t>
            </w:r>
          </w:p>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8"/>
                <w:szCs w:val="28"/>
                <w:highlight w:val="none"/>
                <w:shd w:val="clear" w:color="auto" w:fill="auto"/>
              </w:rPr>
            </w:pPr>
          </w:p>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8"/>
                <w:szCs w:val="28"/>
                <w:highlight w:val="none"/>
                <w:shd w:val="clear" w:color="auto" w:fill="auto"/>
              </w:rPr>
            </w:pPr>
          </w:p>
        </w:tc>
      </w:tr>
    </w:tbl>
    <w:p>
      <w:pPr>
        <w:spacing w:line="360" w:lineRule="auto"/>
        <w:jc w:val="center"/>
        <w:rPr>
          <w:rFonts w:hint="eastAsia" w:ascii="宋体" w:hAnsi="宋体" w:eastAsia="宋体" w:cs="宋体"/>
          <w:b/>
          <w:bCs w:val="0"/>
          <w:color w:val="auto"/>
          <w:sz w:val="28"/>
          <w:szCs w:val="28"/>
          <w:highlight w:val="none"/>
        </w:rPr>
      </w:pPr>
    </w:p>
    <w:p>
      <w:pPr>
        <w:spacing w:line="360" w:lineRule="auto"/>
        <w:jc w:val="center"/>
        <w:rPr>
          <w:rFonts w:hint="eastAsia" w:ascii="宋体" w:hAnsi="宋体" w:eastAsia="宋体" w:cs="宋体"/>
          <w:b/>
          <w:bCs w:val="0"/>
          <w:color w:val="auto"/>
          <w:sz w:val="28"/>
          <w:szCs w:val="28"/>
          <w:highlight w:val="none"/>
        </w:rPr>
      </w:pPr>
    </w:p>
    <w:p>
      <w:pPr>
        <w:spacing w:line="360" w:lineRule="auto"/>
        <w:jc w:val="center"/>
        <w:rPr>
          <w:rFonts w:hint="eastAsia" w:ascii="宋体" w:hAnsi="宋体" w:eastAsia="宋体" w:cs="宋体"/>
          <w:b/>
          <w:bCs w:val="0"/>
          <w:color w:val="auto"/>
          <w:sz w:val="28"/>
          <w:szCs w:val="28"/>
          <w:highlight w:val="none"/>
        </w:rPr>
      </w:pPr>
    </w:p>
    <w:p>
      <w:pPr>
        <w:spacing w:line="360" w:lineRule="auto"/>
        <w:jc w:val="center"/>
        <w:rPr>
          <w:rFonts w:hint="eastAsia" w:ascii="宋体" w:hAnsi="宋体" w:eastAsia="宋体" w:cs="宋体"/>
          <w:b/>
          <w:bCs w:val="0"/>
          <w:color w:val="auto"/>
          <w:sz w:val="28"/>
          <w:szCs w:val="28"/>
          <w:highlight w:val="none"/>
        </w:rPr>
      </w:pPr>
    </w:p>
    <w:p>
      <w:pPr>
        <w:spacing w:line="360" w:lineRule="auto"/>
        <w:jc w:val="center"/>
        <w:rPr>
          <w:rFonts w:hint="eastAsia" w:ascii="宋体" w:hAnsi="宋体" w:eastAsia="宋体" w:cs="宋体"/>
          <w:b/>
          <w:bCs w:val="0"/>
          <w:color w:val="auto"/>
          <w:sz w:val="28"/>
          <w:szCs w:val="28"/>
          <w:highlight w:val="none"/>
        </w:rPr>
      </w:pPr>
    </w:p>
    <w:p>
      <w:pPr>
        <w:spacing w:line="360" w:lineRule="auto"/>
        <w:jc w:val="center"/>
        <w:rPr>
          <w:rFonts w:hint="eastAsia" w:ascii="宋体" w:hAnsi="宋体" w:eastAsia="宋体" w:cs="宋体"/>
          <w:b/>
          <w:bCs w:val="0"/>
          <w:color w:val="auto"/>
          <w:sz w:val="28"/>
          <w:szCs w:val="28"/>
          <w:highlight w:val="none"/>
        </w:rPr>
      </w:pPr>
    </w:p>
    <w:p>
      <w:pPr>
        <w:spacing w:line="360" w:lineRule="auto"/>
        <w:jc w:val="center"/>
        <w:rPr>
          <w:rFonts w:hint="eastAsia" w:ascii="宋体" w:hAnsi="宋体" w:eastAsia="宋体" w:cs="宋体"/>
          <w:b/>
          <w:bCs w:val="0"/>
          <w:color w:val="auto"/>
          <w:sz w:val="28"/>
          <w:szCs w:val="28"/>
          <w:highlight w:val="none"/>
        </w:rPr>
      </w:pPr>
    </w:p>
    <w:p>
      <w:pPr>
        <w:pStyle w:val="2"/>
        <w:rPr>
          <w:rFonts w:hint="eastAsia" w:ascii="宋体" w:hAnsi="宋体" w:eastAsia="宋体" w:cs="宋体"/>
          <w:color w:val="auto"/>
          <w:sz w:val="28"/>
          <w:szCs w:val="28"/>
          <w:highlight w:val="none"/>
        </w:rPr>
      </w:pPr>
    </w:p>
    <w:p>
      <w:pPr>
        <w:pStyle w:val="2"/>
        <w:rPr>
          <w:rFonts w:hint="eastAsia" w:ascii="宋体" w:hAnsi="宋体" w:eastAsia="宋体" w:cs="宋体"/>
          <w:b/>
          <w:bCs w:val="0"/>
          <w:color w:val="auto"/>
          <w:sz w:val="28"/>
          <w:szCs w:val="28"/>
          <w:highlight w:val="none"/>
        </w:rPr>
      </w:pPr>
    </w:p>
    <w:p>
      <w:pPr>
        <w:pStyle w:val="2"/>
        <w:rPr>
          <w:rFonts w:hint="eastAsia" w:ascii="宋体" w:hAnsi="宋体" w:eastAsia="宋体" w:cs="宋体"/>
          <w:b/>
          <w:bCs w:val="0"/>
          <w:color w:val="auto"/>
          <w:sz w:val="28"/>
          <w:szCs w:val="28"/>
          <w:highlight w:val="none"/>
        </w:rPr>
      </w:pPr>
    </w:p>
    <w:p>
      <w:pPr>
        <w:pStyle w:val="2"/>
        <w:rPr>
          <w:rFonts w:hint="eastAsia" w:ascii="宋体" w:hAnsi="宋体" w:eastAsia="宋体" w:cs="宋体"/>
          <w:b/>
          <w:bCs w:val="0"/>
          <w:color w:val="auto"/>
          <w:sz w:val="28"/>
          <w:szCs w:val="28"/>
          <w:highlight w:val="none"/>
        </w:rPr>
      </w:pPr>
    </w:p>
    <w:p>
      <w:pPr>
        <w:pStyle w:val="2"/>
        <w:rPr>
          <w:rFonts w:hint="eastAsia" w:ascii="宋体" w:hAnsi="宋体" w:eastAsia="宋体" w:cs="宋体"/>
          <w:b/>
          <w:bCs w:val="0"/>
          <w:color w:val="auto"/>
          <w:sz w:val="28"/>
          <w:szCs w:val="28"/>
          <w:highlight w:val="none"/>
        </w:rPr>
      </w:pPr>
    </w:p>
    <w:p>
      <w:pPr>
        <w:pStyle w:val="2"/>
        <w:rPr>
          <w:rFonts w:hint="eastAsia" w:ascii="宋体" w:hAnsi="宋体" w:eastAsia="宋体" w:cs="宋体"/>
          <w:b/>
          <w:bCs w:val="0"/>
          <w:color w:val="auto"/>
          <w:sz w:val="28"/>
          <w:szCs w:val="28"/>
          <w:highlight w:val="none"/>
        </w:rPr>
      </w:pPr>
    </w:p>
    <w:p>
      <w:pPr>
        <w:pStyle w:val="2"/>
        <w:rPr>
          <w:rFonts w:hint="eastAsia" w:ascii="宋体" w:hAnsi="宋体" w:eastAsia="宋体" w:cs="宋体"/>
          <w:b/>
          <w:bCs w:val="0"/>
          <w:color w:val="auto"/>
          <w:sz w:val="28"/>
          <w:szCs w:val="28"/>
          <w:highlight w:val="none"/>
        </w:rPr>
      </w:pPr>
    </w:p>
    <w:p>
      <w:pPr>
        <w:pStyle w:val="2"/>
        <w:rPr>
          <w:rFonts w:hint="eastAsia" w:ascii="宋体" w:hAnsi="宋体" w:eastAsia="宋体" w:cs="宋体"/>
          <w:b/>
          <w:bCs w:val="0"/>
          <w:color w:val="auto"/>
          <w:sz w:val="28"/>
          <w:szCs w:val="28"/>
          <w:highlight w:val="none"/>
        </w:rPr>
      </w:pPr>
    </w:p>
    <w:p>
      <w:pPr>
        <w:spacing w:line="360" w:lineRule="auto"/>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报价</w:t>
      </w:r>
      <w:r>
        <w:rPr>
          <w:rFonts w:hint="eastAsia" w:ascii="宋体" w:hAnsi="宋体" w:eastAsia="宋体" w:cs="宋体"/>
          <w:b/>
          <w:bCs w:val="0"/>
          <w:color w:val="auto"/>
          <w:sz w:val="28"/>
          <w:szCs w:val="28"/>
          <w:highlight w:val="none"/>
          <w:lang w:eastAsia="zh-CN"/>
        </w:rPr>
        <w:t>一览</w:t>
      </w:r>
      <w:r>
        <w:rPr>
          <w:rFonts w:hint="eastAsia" w:ascii="宋体" w:hAnsi="宋体" w:eastAsia="宋体" w:cs="宋体"/>
          <w:b/>
          <w:bCs w:val="0"/>
          <w:color w:val="auto"/>
          <w:sz w:val="28"/>
          <w:szCs w:val="28"/>
          <w:highlight w:val="none"/>
        </w:rPr>
        <w:t>表</w:t>
      </w:r>
    </w:p>
    <w:p>
      <w:pPr>
        <w:spacing w:line="360" w:lineRule="auto"/>
        <w:jc w:val="both"/>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lang w:eastAsia="zh-CN"/>
        </w:rPr>
        <w:t>投标人</w:t>
      </w:r>
      <w:r>
        <w:rPr>
          <w:rFonts w:hint="eastAsia" w:ascii="宋体" w:hAnsi="宋体" w:eastAsia="宋体" w:cs="宋体"/>
          <w:color w:val="auto"/>
          <w:sz w:val="28"/>
          <w:szCs w:val="28"/>
          <w:highlight w:val="none"/>
          <w:shd w:val="clear" w:color="auto" w:fill="auto"/>
        </w:rPr>
        <w:t>：__________________（盖单位章）</w:t>
      </w:r>
      <w:r>
        <w:rPr>
          <w:rFonts w:hint="eastAsia" w:ascii="宋体" w:hAnsi="宋体" w:eastAsia="宋体" w:cs="宋体"/>
          <w:color w:val="auto"/>
          <w:sz w:val="28"/>
          <w:szCs w:val="28"/>
          <w:highlight w:val="none"/>
          <w:shd w:val="clear" w:color="auto" w:fill="auto"/>
          <w:lang w:val="en-US" w:eastAsia="zh-CN"/>
        </w:rPr>
        <w:t xml:space="preserve">     </w:t>
      </w:r>
      <w:r>
        <w:rPr>
          <w:rFonts w:hint="eastAsia" w:ascii="宋体" w:hAnsi="宋体" w:cs="宋体"/>
          <w:color w:val="auto"/>
          <w:sz w:val="28"/>
          <w:szCs w:val="28"/>
          <w:highlight w:val="none"/>
          <w:shd w:val="clear" w:color="auto" w:fill="auto"/>
          <w:lang w:val="en-US" w:eastAsia="zh-CN"/>
        </w:rPr>
        <w:t xml:space="preserve">      </w:t>
      </w:r>
      <w:r>
        <w:rPr>
          <w:rFonts w:hint="eastAsia" w:ascii="宋体" w:hAnsi="宋体" w:eastAsia="宋体" w:cs="宋体"/>
          <w:color w:val="auto"/>
          <w:sz w:val="28"/>
          <w:szCs w:val="28"/>
          <w:highlight w:val="none"/>
          <w:shd w:val="clear" w:color="auto" w:fill="auto"/>
        </w:rPr>
        <w:t>____年___月___日</w:t>
      </w:r>
    </w:p>
    <w:p>
      <w:pPr>
        <w:pStyle w:val="2"/>
        <w:rPr>
          <w:rFonts w:hint="eastAsia"/>
          <w:color w:val="auto"/>
          <w:highlight w:val="none"/>
        </w:rPr>
      </w:pPr>
    </w:p>
    <w:tbl>
      <w:tblPr>
        <w:tblStyle w:val="14"/>
        <w:tblW w:w="0" w:type="auto"/>
        <w:jc w:val="center"/>
        <w:shd w:val="clear" w:color="auto" w:fill="auto"/>
        <w:tblLayout w:type="autofit"/>
        <w:tblCellMar>
          <w:top w:w="0" w:type="dxa"/>
          <w:left w:w="0" w:type="dxa"/>
          <w:bottom w:w="0" w:type="dxa"/>
          <w:right w:w="0" w:type="dxa"/>
        </w:tblCellMar>
      </w:tblPr>
      <w:tblGrid>
        <w:gridCol w:w="1350"/>
        <w:gridCol w:w="472"/>
        <w:gridCol w:w="472"/>
        <w:gridCol w:w="914"/>
        <w:gridCol w:w="1688"/>
        <w:gridCol w:w="1135"/>
        <w:gridCol w:w="1295"/>
        <w:gridCol w:w="1797"/>
      </w:tblGrid>
      <w:tr>
        <w:tblPrEx>
          <w:shd w:val="clear" w:color="auto" w:fill="auto"/>
          <w:tblCellMar>
            <w:top w:w="0" w:type="dxa"/>
            <w:left w:w="0" w:type="dxa"/>
            <w:bottom w:w="0" w:type="dxa"/>
            <w:right w:w="0" w:type="dxa"/>
          </w:tblCellMar>
        </w:tblPrEx>
        <w:trPr>
          <w:trHeight w:val="106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bCs/>
                <w:i w:val="0"/>
                <w:color w:val="auto"/>
                <w:sz w:val="22"/>
                <w:szCs w:val="22"/>
                <w:highlight w:val="none"/>
                <w:u w:val="none"/>
              </w:rPr>
            </w:pPr>
            <w:r>
              <w:rPr>
                <w:rFonts w:hint="eastAsia" w:ascii="宋体" w:hAnsi="宋体" w:eastAsia="宋体" w:cs="宋体"/>
                <w:b/>
                <w:bCs/>
                <w:i w:val="0"/>
                <w:color w:val="auto"/>
                <w:kern w:val="0"/>
                <w:sz w:val="22"/>
                <w:szCs w:val="22"/>
                <w:highlight w:val="none"/>
                <w:u w:val="none"/>
                <w:lang w:val="en-US" w:eastAsia="zh-CN" w:bidi="ar"/>
              </w:rPr>
              <w:t>采购品名称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bCs/>
                <w:i w:val="0"/>
                <w:color w:val="auto"/>
                <w:sz w:val="22"/>
                <w:szCs w:val="22"/>
                <w:highlight w:val="none"/>
                <w:u w:val="none"/>
              </w:rPr>
            </w:pPr>
            <w:r>
              <w:rPr>
                <w:rFonts w:hint="eastAsia" w:ascii="宋体" w:hAnsi="宋体" w:cs="宋体"/>
                <w:b/>
                <w:bCs/>
                <w:i w:val="0"/>
                <w:color w:val="auto"/>
                <w:kern w:val="0"/>
                <w:sz w:val="22"/>
                <w:szCs w:val="22"/>
                <w:highlight w:val="none"/>
                <w:u w:val="none"/>
                <w:lang w:val="en-US" w:eastAsia="zh-CN" w:bidi="ar"/>
              </w:rPr>
              <w:t>品牌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bCs/>
                <w:i w:val="0"/>
                <w:color w:val="auto"/>
                <w:kern w:val="0"/>
                <w:sz w:val="22"/>
                <w:szCs w:val="22"/>
                <w:highlight w:val="none"/>
                <w:u w:val="none"/>
                <w:lang w:val="en-US" w:eastAsia="zh-CN" w:bidi="ar"/>
              </w:rPr>
            </w:pPr>
            <w:r>
              <w:rPr>
                <w:rFonts w:hint="eastAsia" w:ascii="宋体" w:hAnsi="宋体" w:cs="宋体"/>
                <w:b/>
                <w:bCs/>
                <w:i w:val="0"/>
                <w:color w:val="auto"/>
                <w:kern w:val="0"/>
                <w:sz w:val="22"/>
                <w:szCs w:val="22"/>
                <w:highlight w:val="none"/>
                <w:u w:val="none"/>
                <w:lang w:val="en-US" w:eastAsia="zh-CN" w:bidi="ar"/>
              </w:rPr>
              <w:t>车型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bCs/>
                <w:i w:val="0"/>
                <w:color w:val="auto"/>
                <w:sz w:val="22"/>
                <w:szCs w:val="22"/>
                <w:highlight w:val="none"/>
                <w:u w:val="none"/>
              </w:rPr>
            </w:pPr>
            <w:r>
              <w:rPr>
                <w:rFonts w:hint="eastAsia" w:ascii="宋体" w:hAnsi="宋体" w:cs="宋体"/>
                <w:b/>
                <w:bCs/>
                <w:i w:val="0"/>
                <w:color w:val="auto"/>
                <w:kern w:val="0"/>
                <w:sz w:val="22"/>
                <w:szCs w:val="22"/>
                <w:highlight w:val="none"/>
                <w:u w:val="none"/>
                <w:lang w:val="en-US" w:eastAsia="zh-CN" w:bidi="ar"/>
              </w:rPr>
              <w:t>车身尺寸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bCs/>
                <w:i w:val="0"/>
                <w:color w:val="auto"/>
                <w:kern w:val="0"/>
                <w:sz w:val="22"/>
                <w:szCs w:val="22"/>
                <w:highlight w:val="none"/>
                <w:u w:val="none"/>
                <w:lang w:val="en-US" w:eastAsia="zh-CN" w:bidi="ar"/>
              </w:rPr>
            </w:pPr>
            <w:r>
              <w:rPr>
                <w:rFonts w:hint="eastAsia" w:ascii="宋体" w:hAnsi="宋体" w:cs="宋体"/>
                <w:b/>
                <w:bCs/>
                <w:i w:val="0"/>
                <w:color w:val="auto"/>
                <w:kern w:val="0"/>
                <w:sz w:val="22"/>
                <w:szCs w:val="22"/>
                <w:highlight w:val="none"/>
                <w:u w:val="none"/>
                <w:lang w:val="en-US" w:eastAsia="zh-CN" w:bidi="ar"/>
              </w:rPr>
              <w:t>电池电量（kWh）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宋体" w:hAnsi="宋体" w:eastAsia="宋体" w:cs="宋体"/>
                <w:b/>
                <w:bCs/>
                <w:i w:val="0"/>
                <w:color w:val="auto"/>
                <w:sz w:val="22"/>
                <w:szCs w:val="22"/>
                <w:highlight w:val="none"/>
                <w:u w:val="none"/>
                <w:lang w:val="en-US"/>
              </w:rPr>
            </w:pPr>
            <w:r>
              <w:rPr>
                <w:rFonts w:hint="eastAsia" w:ascii="宋体" w:hAnsi="宋体" w:cs="宋体"/>
                <w:b/>
                <w:bCs/>
                <w:i w:val="0"/>
                <w:color w:val="auto"/>
                <w:kern w:val="0"/>
                <w:sz w:val="22"/>
                <w:szCs w:val="22"/>
                <w:highlight w:val="none"/>
                <w:u w:val="none"/>
                <w:lang w:val="en-US" w:eastAsia="zh-CN" w:bidi="ar"/>
              </w:rPr>
              <w:t>单价（元）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b/>
                <w:bCs/>
                <w:i w:val="0"/>
                <w:color w:val="auto"/>
                <w:kern w:val="0"/>
                <w:sz w:val="21"/>
                <w:szCs w:val="21"/>
                <w:highlight w:val="none"/>
                <w:u w:val="none"/>
                <w:lang w:val="en-US" w:eastAsia="zh-CN" w:bidi="ar"/>
              </w:rPr>
            </w:pPr>
            <w:r>
              <w:rPr>
                <w:rFonts w:hint="eastAsia" w:ascii="宋体" w:hAnsi="宋体" w:cs="宋体"/>
                <w:b/>
                <w:bCs/>
                <w:i w:val="0"/>
                <w:color w:val="auto"/>
                <w:kern w:val="0"/>
                <w:sz w:val="21"/>
                <w:szCs w:val="21"/>
                <w:highlight w:val="none"/>
                <w:u w:val="none"/>
                <w:lang w:val="en-US" w:eastAsia="zh-CN" w:bidi="ar"/>
              </w:rPr>
              <w:t>整车质保期限</w:t>
            </w:r>
          </w:p>
          <w:p>
            <w:pPr>
              <w:pStyle w:val="2"/>
              <w:keepNext w:val="0"/>
              <w:keepLines w:val="0"/>
              <w:suppressLineNumbers w:val="0"/>
              <w:spacing w:before="0" w:beforeAutospacing="0" w:after="0" w:afterAutospacing="0"/>
              <w:ind w:left="0" w:right="0"/>
              <w:jc w:val="center"/>
              <w:rPr>
                <w:rFonts w:hint="default"/>
                <w:b/>
                <w:bCs/>
                <w:color w:val="auto"/>
                <w:szCs w:val="20"/>
                <w:highlight w:val="none"/>
                <w:lang w:val="en-US" w:eastAsia="zh-CN"/>
              </w:rPr>
            </w:pPr>
            <w:r>
              <w:rPr>
                <w:rFonts w:hint="eastAsia" w:ascii="宋体" w:hAnsi="宋体" w:cs="宋体"/>
                <w:b/>
                <w:bCs/>
                <w:i w:val="0"/>
                <w:color w:val="auto"/>
                <w:kern w:val="0"/>
                <w:sz w:val="21"/>
                <w:szCs w:val="21"/>
                <w:highlight w:val="none"/>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b/>
                <w:bCs/>
                <w:i w:val="0"/>
                <w:color w:val="auto"/>
                <w:kern w:val="0"/>
                <w:sz w:val="22"/>
                <w:szCs w:val="22"/>
                <w:highlight w:val="none"/>
                <w:u w:val="none"/>
                <w:lang w:val="en-US" w:eastAsia="zh-CN" w:bidi="ar"/>
              </w:rPr>
            </w:pPr>
            <w:r>
              <w:rPr>
                <w:rFonts w:hint="eastAsia" w:ascii="宋体" w:hAnsi="宋体" w:cs="宋体"/>
                <w:b/>
                <w:bCs/>
                <w:i w:val="0"/>
                <w:color w:val="auto"/>
                <w:kern w:val="0"/>
                <w:sz w:val="22"/>
                <w:szCs w:val="22"/>
                <w:highlight w:val="none"/>
                <w:u w:val="none"/>
                <w:lang w:val="en-US" w:eastAsia="zh-CN" w:bidi="ar"/>
              </w:rPr>
              <w:t>三电系统质保期限</w:t>
            </w:r>
          </w:p>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b/>
                <w:bCs/>
                <w:i w:val="0"/>
                <w:color w:val="auto"/>
                <w:kern w:val="0"/>
                <w:sz w:val="22"/>
                <w:szCs w:val="22"/>
                <w:highlight w:val="none"/>
                <w:u w:val="none"/>
                <w:lang w:val="en-US" w:eastAsia="zh-CN" w:bidi="ar"/>
              </w:rPr>
            </w:pPr>
            <w:r>
              <w:rPr>
                <w:rFonts w:hint="eastAsia" w:ascii="宋体" w:hAnsi="宋体" w:cs="宋体"/>
                <w:b/>
                <w:bCs/>
                <w:i w:val="0"/>
                <w:color w:val="auto"/>
                <w:kern w:val="0"/>
                <w:sz w:val="21"/>
                <w:szCs w:val="21"/>
                <w:highlight w:val="none"/>
                <w:u w:val="none"/>
                <w:lang w:val="en-US" w:eastAsia="zh-CN" w:bidi="ar"/>
              </w:rPr>
              <w:t>（年）</w:t>
            </w:r>
          </w:p>
        </w:tc>
      </w:tr>
      <w:tr>
        <w:tblPrEx>
          <w:tblCellMar>
            <w:top w:w="0" w:type="dxa"/>
            <w:left w:w="0" w:type="dxa"/>
            <w:bottom w:w="0" w:type="dxa"/>
            <w:right w:w="0" w:type="dxa"/>
          </w:tblCellMar>
        </w:tblPrEx>
        <w:trPr>
          <w:trHeight w:val="2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2"/>
              <w:keepNext w:val="0"/>
              <w:keepLines w:val="0"/>
              <w:suppressLineNumbers w:val="0"/>
              <w:spacing w:before="0" w:beforeAutospacing="0" w:after="0" w:afterAutospacing="0" w:line="360" w:lineRule="auto"/>
              <w:ind w:left="0" w:right="0"/>
              <w:jc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纯电动轿车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2"/>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
                <w:kern w:val="2"/>
                <w:sz w:val="28"/>
                <w:szCs w:val="28"/>
                <w:highlight w:val="none"/>
                <w:vertAlign w:val="baseli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2"/>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
                <w:kern w:val="2"/>
                <w:sz w:val="28"/>
                <w:szCs w:val="28"/>
                <w:highlight w:val="none"/>
                <w:vertAlign w:val="baseli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i w:val="0"/>
                <w:color w:val="auto"/>
                <w:kern w:val="0"/>
                <w:sz w:val="22"/>
                <w:szCs w:val="22"/>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i w:val="0"/>
                <w:color w:val="auto"/>
                <w:kern w:val="0"/>
                <w:sz w:val="22"/>
                <w:szCs w:val="22"/>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i w:val="0"/>
                <w:color w:val="auto"/>
                <w:kern w:val="0"/>
                <w:sz w:val="22"/>
                <w:szCs w:val="22"/>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i w:val="0"/>
                <w:color w:val="auto"/>
                <w:kern w:val="0"/>
                <w:sz w:val="22"/>
                <w:szCs w:val="22"/>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i w:val="0"/>
                <w:color w:val="auto"/>
                <w:kern w:val="0"/>
                <w:sz w:val="22"/>
                <w:szCs w:val="22"/>
                <w:highlight w:val="none"/>
                <w:u w:val="none"/>
                <w:lang w:val="en-US" w:eastAsia="zh-CN" w:bidi="ar"/>
              </w:rPr>
            </w:pPr>
          </w:p>
        </w:tc>
      </w:tr>
      <w:tr>
        <w:tblPrEx>
          <w:tblCellMar>
            <w:top w:w="0" w:type="dxa"/>
            <w:left w:w="0" w:type="dxa"/>
            <w:bottom w:w="0" w:type="dxa"/>
            <w:right w:w="0" w:type="dxa"/>
          </w:tblCellMar>
        </w:tblPrEx>
        <w:trPr>
          <w:trHeight w:val="63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2"/>
              <w:keepNext w:val="0"/>
              <w:keepLines w:val="0"/>
              <w:suppressLineNumbers w:val="0"/>
              <w:spacing w:before="0" w:beforeAutospacing="0" w:after="0" w:afterAutospacing="0" w:line="360" w:lineRule="auto"/>
              <w:ind w:left="0" w:right="0"/>
              <w:jc w:val="center"/>
              <w:rPr>
                <w:rFonts w:hint="default" w:ascii="宋体" w:hAnsi="宋体" w:cs="宋体"/>
                <w:color w:val="auto"/>
                <w:spacing w:val="2"/>
                <w:sz w:val="28"/>
                <w:szCs w:val="28"/>
                <w:highlight w:val="none"/>
                <w:vertAlign w:val="baseline"/>
                <w:lang w:val="en-US" w:eastAsia="zh-CN"/>
              </w:rPr>
            </w:pPr>
            <w:r>
              <w:rPr>
                <w:rFonts w:hint="eastAsia" w:ascii="宋体" w:hAnsi="宋体" w:cs="宋体"/>
                <w:i w:val="0"/>
                <w:color w:val="auto"/>
                <w:kern w:val="0"/>
                <w:sz w:val="22"/>
                <w:szCs w:val="22"/>
                <w:highlight w:val="none"/>
                <w:u w:val="none"/>
                <w:lang w:val="en-US" w:eastAsia="zh-CN" w:bidi="ar"/>
              </w:rPr>
              <w:t>纯电动皮卡车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2"/>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
                <w:kern w:val="2"/>
                <w:sz w:val="28"/>
                <w:szCs w:val="28"/>
                <w:highlight w:val="none"/>
                <w:vertAlign w:val="baseli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2"/>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
                <w:kern w:val="2"/>
                <w:sz w:val="28"/>
                <w:szCs w:val="28"/>
                <w:highlight w:val="none"/>
                <w:vertAlign w:val="baseli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i w:val="0"/>
                <w:color w:val="auto"/>
                <w:kern w:val="0"/>
                <w:sz w:val="22"/>
                <w:szCs w:val="22"/>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i w:val="0"/>
                <w:color w:val="auto"/>
                <w:kern w:val="0"/>
                <w:sz w:val="22"/>
                <w:szCs w:val="22"/>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i w:val="0"/>
                <w:color w:val="auto"/>
                <w:kern w:val="0"/>
                <w:sz w:val="22"/>
                <w:szCs w:val="22"/>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i w:val="0"/>
                <w:color w:val="auto"/>
                <w:kern w:val="0"/>
                <w:sz w:val="22"/>
                <w:szCs w:val="22"/>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i w:val="0"/>
                <w:color w:val="auto"/>
                <w:kern w:val="0"/>
                <w:sz w:val="22"/>
                <w:szCs w:val="22"/>
                <w:highlight w:val="none"/>
                <w:u w:val="none"/>
                <w:lang w:val="en-US" w:eastAsia="zh-CN" w:bidi="ar"/>
              </w:rPr>
            </w:pPr>
          </w:p>
        </w:tc>
      </w:tr>
    </w:tbl>
    <w:p>
      <w:pPr>
        <w:keepNext w:val="0"/>
        <w:keepLines w:val="0"/>
        <w:widowControl/>
        <w:suppressLineNumbers w:val="0"/>
        <w:spacing w:line="360" w:lineRule="auto"/>
        <w:jc w:val="left"/>
        <w:textAlignment w:val="center"/>
        <w:rPr>
          <w:rFonts w:hint="eastAsia" w:ascii="宋体" w:hAnsi="宋体" w:cs="宋体"/>
          <w:i w:val="0"/>
          <w:color w:val="auto"/>
          <w:kern w:val="0"/>
          <w:sz w:val="22"/>
          <w:szCs w:val="22"/>
          <w:highlight w:val="none"/>
          <w:u w:val="none"/>
          <w:lang w:val="en-US" w:eastAsia="zh-CN" w:bidi="ar"/>
        </w:rPr>
      </w:pPr>
    </w:p>
    <w:p>
      <w:pPr>
        <w:keepNext w:val="0"/>
        <w:keepLines w:val="0"/>
        <w:widowControl/>
        <w:suppressLineNumbers w:val="0"/>
        <w:spacing w:line="360" w:lineRule="auto"/>
        <w:jc w:val="left"/>
        <w:textAlignment w:val="center"/>
        <w:rPr>
          <w:rFonts w:hint="eastAsia" w:ascii="宋体" w:hAnsi="宋体" w:cs="宋体"/>
          <w:b/>
          <w:bCs/>
          <w:i w:val="0"/>
          <w:color w:val="auto"/>
          <w:kern w:val="0"/>
          <w:sz w:val="22"/>
          <w:szCs w:val="22"/>
          <w:highlight w:val="none"/>
          <w:u w:val="none"/>
          <w:lang w:val="en-US" w:eastAsia="zh-CN" w:bidi="ar"/>
        </w:rPr>
      </w:pPr>
      <w:r>
        <w:rPr>
          <w:rFonts w:hint="eastAsia" w:ascii="宋体" w:hAnsi="宋体" w:cs="宋体"/>
          <w:b/>
          <w:bCs/>
          <w:i w:val="0"/>
          <w:color w:val="auto"/>
          <w:kern w:val="0"/>
          <w:sz w:val="22"/>
          <w:szCs w:val="22"/>
          <w:highlight w:val="none"/>
          <w:u w:val="none"/>
          <w:lang w:val="en-US" w:eastAsia="zh-CN" w:bidi="ar"/>
        </w:rPr>
        <w:t>说明：</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40" w:firstLineChars="200"/>
        <w:jc w:val="left"/>
        <w:textAlignment w:val="center"/>
        <w:rPr>
          <w:rFonts w:hint="eastAsia" w:ascii="宋体" w:hAnsi="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1.所有价格均系用人民币表示，单位为元；</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40" w:firstLineChars="200"/>
        <w:jc w:val="left"/>
        <w:textAlignment w:val="center"/>
        <w:rPr>
          <w:rFonts w:hint="eastAsia" w:ascii="宋体" w:hAnsi="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2.价格应按照“招标文件”的要求报价；</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40" w:firstLineChars="200"/>
        <w:jc w:val="left"/>
        <w:textAlignment w:val="center"/>
        <w:rPr>
          <w:rFonts w:hint="eastAsia" w:ascii="宋体" w:hAnsi="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3.格式、内容和签署、盖章；</w:t>
      </w:r>
    </w:p>
    <w:p>
      <w:pPr>
        <w:pStyle w:val="2"/>
        <w:keepNext w:val="0"/>
        <w:keepLines w:val="0"/>
        <w:pageBreakBefore w:val="0"/>
        <w:kinsoku/>
        <w:wordWrap/>
        <w:overflowPunct/>
        <w:topLinePunct w:val="0"/>
        <w:autoSpaceDE/>
        <w:autoSpaceDN/>
        <w:bidi w:val="0"/>
        <w:adjustRightInd/>
        <w:snapToGrid/>
        <w:spacing w:line="360" w:lineRule="auto"/>
        <w:ind w:firstLine="440" w:firstLineChars="200"/>
        <w:jc w:val="left"/>
        <w:rPr>
          <w:rFonts w:hint="eastAsia" w:ascii="宋体" w:hAnsi="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4.报价一览表报各车型单价；</w:t>
      </w:r>
    </w:p>
    <w:p>
      <w:pPr>
        <w:pStyle w:val="2"/>
        <w:keepNext w:val="0"/>
        <w:keepLines w:val="0"/>
        <w:pageBreakBefore w:val="0"/>
        <w:kinsoku/>
        <w:wordWrap/>
        <w:overflowPunct/>
        <w:topLinePunct w:val="0"/>
        <w:autoSpaceDE/>
        <w:autoSpaceDN/>
        <w:bidi w:val="0"/>
        <w:adjustRightInd/>
        <w:snapToGrid/>
        <w:spacing w:line="360" w:lineRule="auto"/>
        <w:ind w:firstLine="440" w:firstLineChars="200"/>
        <w:jc w:val="left"/>
        <w:rPr>
          <w:rFonts w:hint="default"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5.</w:t>
      </w:r>
      <w:r>
        <w:rPr>
          <w:rFonts w:hint="eastAsia" w:ascii="宋体" w:hAnsi="宋体" w:eastAsia="宋体" w:cs="宋体"/>
          <w:i w:val="0"/>
          <w:color w:val="auto"/>
          <w:kern w:val="0"/>
          <w:sz w:val="22"/>
          <w:szCs w:val="22"/>
          <w:highlight w:val="none"/>
          <w:u w:val="none"/>
          <w:lang w:val="en-US" w:eastAsia="zh-CN" w:bidi="ar"/>
        </w:rPr>
        <w:t>投标人在提供采购项目报价时，须如实结合当前国家政府、地方政府给予的多项补贴、津贴以及车辆购置税的减免政策进行报价</w:t>
      </w:r>
      <w:r>
        <w:rPr>
          <w:rFonts w:hint="eastAsia" w:ascii="宋体" w:hAnsi="宋体" w:cs="宋体"/>
          <w:i w:val="0"/>
          <w:color w:val="auto"/>
          <w:kern w:val="0"/>
          <w:sz w:val="22"/>
          <w:szCs w:val="22"/>
          <w:highlight w:val="none"/>
          <w:u w:val="none"/>
          <w:lang w:val="en-US" w:eastAsia="zh-CN" w:bidi="ar"/>
        </w:rPr>
        <w:t>，</w:t>
      </w:r>
      <w:r>
        <w:rPr>
          <w:rFonts w:hint="eastAsia" w:ascii="宋体" w:hAnsi="宋体" w:cs="宋体"/>
          <w:i w:val="0"/>
          <w:color w:val="auto"/>
          <w:kern w:val="0"/>
          <w:sz w:val="22"/>
          <w:szCs w:val="22"/>
          <w:highlight w:val="none"/>
          <w:u w:val="none"/>
          <w:lang w:val="en-US" w:eastAsia="zh-CN" w:bidi="ar"/>
        </w:rPr>
        <w:t>并明确各项优惠金额。</w:t>
      </w:r>
    </w:p>
    <w:p>
      <w:pP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pP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商务规格响应表</w:t>
      </w: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投标人：_________________（盖单位章）    _______年______月_______日</w:t>
      </w:r>
    </w:p>
    <w:p>
      <w:pPr>
        <w:pStyle w:val="2"/>
        <w:rPr>
          <w:rFonts w:hint="eastAsia" w:ascii="宋体" w:hAnsi="宋体" w:eastAsia="宋体" w:cs="宋体"/>
          <w:color w:val="auto"/>
          <w:sz w:val="28"/>
          <w:szCs w:val="28"/>
          <w:highlight w:val="none"/>
        </w:rPr>
      </w:pPr>
    </w:p>
    <w:tbl>
      <w:tblPr>
        <w:tblStyle w:val="14"/>
        <w:tblW w:w="8580" w:type="dxa"/>
        <w:tblInd w:w="28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5"/>
        <w:gridCol w:w="2201"/>
        <w:gridCol w:w="2195"/>
        <w:gridCol w:w="1471"/>
        <w:gridCol w:w="179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91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22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招标文件商务</w:t>
            </w:r>
          </w:p>
          <w:p>
            <w:pPr>
              <w:keepNext w:val="0"/>
              <w:keepLines w:val="0"/>
              <w:suppressLineNumbers w:val="0"/>
              <w:spacing w:before="0" w:beforeAutospacing="0" w:after="0" w:afterAutospacing="0"/>
              <w:ind w:left="57" w:right="57" w:firstLine="57"/>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要求的项目</w:t>
            </w:r>
          </w:p>
        </w:tc>
        <w:tc>
          <w:tcPr>
            <w:tcW w:w="21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投标人响应的</w:t>
            </w:r>
          </w:p>
          <w:p>
            <w:pPr>
              <w:keepNext w:val="0"/>
              <w:keepLines w:val="0"/>
              <w:suppressLineNumbers w:val="0"/>
              <w:spacing w:before="0" w:beforeAutospacing="0" w:after="0" w:afterAutospacing="0"/>
              <w:ind w:left="0" w:right="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商务项目</w:t>
            </w:r>
          </w:p>
        </w:tc>
        <w:tc>
          <w:tcPr>
            <w:tcW w:w="147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响应程度</w:t>
            </w:r>
          </w:p>
        </w:tc>
        <w:tc>
          <w:tcPr>
            <w:tcW w:w="179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57" w:right="57" w:firstLine="57"/>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91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57" w:right="57" w:firstLine="57"/>
              <w:jc w:val="center"/>
              <w:rPr>
                <w:rFonts w:hint="eastAsia" w:ascii="宋体" w:hAnsi="宋体" w:eastAsia="宋体" w:cs="宋体"/>
                <w:color w:val="auto"/>
                <w:sz w:val="28"/>
                <w:szCs w:val="28"/>
                <w:highlight w:val="none"/>
              </w:rPr>
            </w:pPr>
            <w:r>
              <w:rPr>
                <w:rFonts w:hint="eastAsia" w:ascii="宋体" w:hAnsi="宋体" w:eastAsia="宋体" w:cs="宋体"/>
                <w:color w:val="auto"/>
                <w:szCs w:val="20"/>
                <w:highlight w:val="none"/>
              </w:rPr>
              <w:t>1</w:t>
            </w:r>
          </w:p>
        </w:tc>
        <w:tc>
          <w:tcPr>
            <w:tcW w:w="22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leftChars="0" w:right="0"/>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szCs w:val="20"/>
                <w:highlight w:val="none"/>
              </w:rPr>
              <w:t>投标有效期</w:t>
            </w:r>
          </w:p>
        </w:tc>
        <w:tc>
          <w:tcPr>
            <w:tcW w:w="21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57" w:right="57" w:firstLine="57"/>
              <w:jc w:val="center"/>
              <w:rPr>
                <w:rFonts w:hint="eastAsia" w:ascii="宋体" w:hAnsi="宋体" w:eastAsia="宋体" w:cs="宋体"/>
                <w:color w:val="auto"/>
                <w:sz w:val="28"/>
                <w:szCs w:val="28"/>
                <w:highlight w:val="none"/>
                <w:lang w:val="en-US" w:eastAsia="zh-CN"/>
              </w:rPr>
            </w:pPr>
          </w:p>
        </w:tc>
        <w:tc>
          <w:tcPr>
            <w:tcW w:w="147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57" w:right="57" w:firstLine="57"/>
              <w:jc w:val="center"/>
              <w:rPr>
                <w:rFonts w:hint="eastAsia" w:ascii="宋体" w:hAnsi="宋体" w:eastAsia="宋体" w:cs="宋体"/>
                <w:color w:val="auto"/>
                <w:sz w:val="28"/>
                <w:szCs w:val="28"/>
                <w:highlight w:val="none"/>
              </w:rPr>
            </w:pPr>
          </w:p>
        </w:tc>
        <w:tc>
          <w:tcPr>
            <w:tcW w:w="179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57" w:right="57" w:firstLine="57"/>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91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57" w:right="57" w:firstLine="57"/>
              <w:jc w:val="center"/>
              <w:rPr>
                <w:rFonts w:hint="eastAsia" w:ascii="宋体" w:hAnsi="宋体" w:eastAsia="宋体" w:cs="宋体"/>
                <w:color w:val="auto"/>
                <w:sz w:val="28"/>
                <w:szCs w:val="28"/>
                <w:highlight w:val="none"/>
              </w:rPr>
            </w:pPr>
            <w:r>
              <w:rPr>
                <w:rFonts w:hint="eastAsia" w:ascii="宋体" w:hAnsi="宋体" w:eastAsia="宋体" w:cs="宋体"/>
                <w:color w:val="auto"/>
                <w:szCs w:val="20"/>
                <w:highlight w:val="none"/>
              </w:rPr>
              <w:t>2</w:t>
            </w:r>
          </w:p>
        </w:tc>
        <w:tc>
          <w:tcPr>
            <w:tcW w:w="22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leftChars="0" w:right="0"/>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szCs w:val="20"/>
                <w:highlight w:val="none"/>
              </w:rPr>
              <w:t>交车方式</w:t>
            </w:r>
          </w:p>
        </w:tc>
        <w:tc>
          <w:tcPr>
            <w:tcW w:w="21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57" w:right="57" w:firstLine="57"/>
              <w:jc w:val="center"/>
              <w:rPr>
                <w:rFonts w:hint="eastAsia" w:ascii="宋体" w:hAnsi="宋体" w:eastAsia="宋体" w:cs="宋体"/>
                <w:color w:val="auto"/>
                <w:sz w:val="28"/>
                <w:szCs w:val="28"/>
                <w:highlight w:val="none"/>
                <w:lang w:eastAsia="zh-CN"/>
              </w:rPr>
            </w:pPr>
          </w:p>
        </w:tc>
        <w:tc>
          <w:tcPr>
            <w:tcW w:w="147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57" w:right="57" w:firstLine="57"/>
              <w:jc w:val="center"/>
              <w:rPr>
                <w:rFonts w:hint="eastAsia" w:ascii="宋体" w:hAnsi="宋体" w:eastAsia="宋体" w:cs="宋体"/>
                <w:color w:val="auto"/>
                <w:sz w:val="28"/>
                <w:szCs w:val="28"/>
                <w:highlight w:val="none"/>
              </w:rPr>
            </w:pPr>
          </w:p>
        </w:tc>
        <w:tc>
          <w:tcPr>
            <w:tcW w:w="179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57" w:right="57" w:firstLine="57"/>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91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57" w:right="57" w:firstLine="57"/>
              <w:jc w:val="center"/>
              <w:rPr>
                <w:rFonts w:hint="eastAsia" w:ascii="宋体" w:hAnsi="宋体" w:eastAsia="宋体" w:cs="宋体"/>
                <w:color w:val="auto"/>
                <w:szCs w:val="20"/>
                <w:highlight w:val="none"/>
                <w:lang w:val="en-US" w:eastAsia="zh-CN"/>
              </w:rPr>
            </w:pPr>
            <w:r>
              <w:rPr>
                <w:rFonts w:hint="eastAsia" w:ascii="宋体" w:hAnsi="宋体" w:cs="宋体"/>
                <w:color w:val="auto"/>
                <w:szCs w:val="20"/>
                <w:highlight w:val="none"/>
                <w:lang w:val="en-US" w:eastAsia="zh-CN"/>
              </w:rPr>
              <w:t>3</w:t>
            </w:r>
          </w:p>
        </w:tc>
        <w:tc>
          <w:tcPr>
            <w:tcW w:w="22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leftChars="0" w:right="0"/>
              <w:jc w:val="center"/>
              <w:rPr>
                <w:rFonts w:hint="default" w:ascii="宋体" w:hAnsi="宋体" w:eastAsia="宋体" w:cs="宋体"/>
                <w:color w:val="auto"/>
                <w:szCs w:val="20"/>
                <w:highlight w:val="none"/>
                <w:lang w:val="en-US" w:eastAsia="zh-CN"/>
              </w:rPr>
            </w:pPr>
            <w:r>
              <w:rPr>
                <w:rFonts w:hint="eastAsia" w:ascii="宋体" w:hAnsi="宋体" w:cs="宋体"/>
                <w:color w:val="auto"/>
                <w:szCs w:val="20"/>
                <w:highlight w:val="none"/>
                <w:lang w:val="en-US" w:eastAsia="zh-CN"/>
              </w:rPr>
              <w:t>技术要求</w:t>
            </w:r>
          </w:p>
        </w:tc>
        <w:tc>
          <w:tcPr>
            <w:tcW w:w="21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57" w:right="57" w:firstLine="57"/>
              <w:jc w:val="center"/>
              <w:rPr>
                <w:rFonts w:hint="eastAsia" w:ascii="宋体" w:hAnsi="宋体" w:eastAsia="宋体" w:cs="宋体"/>
                <w:color w:val="auto"/>
                <w:sz w:val="28"/>
                <w:szCs w:val="28"/>
                <w:highlight w:val="none"/>
                <w:lang w:eastAsia="zh-CN"/>
              </w:rPr>
            </w:pPr>
          </w:p>
        </w:tc>
        <w:tc>
          <w:tcPr>
            <w:tcW w:w="147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57" w:right="57" w:firstLine="57"/>
              <w:jc w:val="center"/>
              <w:rPr>
                <w:rFonts w:hint="eastAsia" w:ascii="宋体" w:hAnsi="宋体" w:eastAsia="宋体" w:cs="宋体"/>
                <w:color w:val="auto"/>
                <w:sz w:val="28"/>
                <w:szCs w:val="28"/>
                <w:highlight w:val="none"/>
              </w:rPr>
            </w:pPr>
          </w:p>
        </w:tc>
        <w:tc>
          <w:tcPr>
            <w:tcW w:w="179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57" w:right="57" w:firstLine="57"/>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91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57" w:right="57" w:firstLine="57"/>
              <w:jc w:val="center"/>
              <w:rPr>
                <w:rFonts w:hint="eastAsia" w:ascii="宋体" w:hAnsi="宋体" w:eastAsia="宋体" w:cs="宋体"/>
                <w:color w:val="auto"/>
                <w:sz w:val="28"/>
                <w:szCs w:val="28"/>
                <w:highlight w:val="none"/>
                <w:lang w:eastAsia="zh-CN"/>
              </w:rPr>
            </w:pPr>
            <w:r>
              <w:rPr>
                <w:rFonts w:hint="eastAsia" w:ascii="宋体" w:hAnsi="宋体" w:cs="宋体"/>
                <w:color w:val="auto"/>
                <w:szCs w:val="20"/>
                <w:highlight w:val="none"/>
                <w:lang w:val="en-US" w:eastAsia="zh-CN"/>
              </w:rPr>
              <w:t>4</w:t>
            </w:r>
          </w:p>
        </w:tc>
        <w:tc>
          <w:tcPr>
            <w:tcW w:w="22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leftChars="0" w:right="0"/>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szCs w:val="20"/>
                <w:highlight w:val="none"/>
              </w:rPr>
              <w:t>付款方式</w:t>
            </w:r>
          </w:p>
        </w:tc>
        <w:tc>
          <w:tcPr>
            <w:tcW w:w="2195" w:type="dxa"/>
            <w:tcBorders>
              <w:top w:val="single" w:color="auto" w:sz="4" w:space="0"/>
              <w:left w:val="single" w:color="auto" w:sz="4" w:space="0"/>
              <w:bottom w:val="single" w:color="auto" w:sz="4" w:space="0"/>
              <w:right w:val="single" w:color="auto" w:sz="4" w:space="0"/>
            </w:tcBorders>
            <w:vAlign w:val="center"/>
          </w:tcPr>
          <w:p>
            <w:pPr>
              <w:pStyle w:val="25"/>
              <w:keepNext w:val="0"/>
              <w:keepLines w:val="0"/>
              <w:suppressLineNumbers w:val="0"/>
              <w:spacing w:before="0" w:beforeAutospacing="0" w:after="0" w:afterAutospacing="0"/>
              <w:ind w:left="560" w:right="0"/>
              <w:jc w:val="center"/>
              <w:rPr>
                <w:rFonts w:hint="eastAsia" w:ascii="宋体" w:hAnsi="宋体" w:eastAsia="宋体" w:cs="宋体"/>
                <w:color w:val="auto"/>
                <w:sz w:val="28"/>
                <w:szCs w:val="28"/>
                <w:highlight w:val="none"/>
              </w:rPr>
            </w:pPr>
          </w:p>
        </w:tc>
        <w:tc>
          <w:tcPr>
            <w:tcW w:w="147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57" w:right="57" w:firstLine="57"/>
              <w:jc w:val="center"/>
              <w:rPr>
                <w:rFonts w:hint="eastAsia" w:ascii="宋体" w:hAnsi="宋体" w:eastAsia="宋体" w:cs="宋体"/>
                <w:color w:val="auto"/>
                <w:sz w:val="28"/>
                <w:szCs w:val="28"/>
                <w:highlight w:val="none"/>
              </w:rPr>
            </w:pPr>
          </w:p>
        </w:tc>
        <w:tc>
          <w:tcPr>
            <w:tcW w:w="179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57" w:right="57" w:firstLine="57"/>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91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57" w:right="57" w:firstLine="57"/>
              <w:jc w:val="center"/>
              <w:rPr>
                <w:rFonts w:hint="eastAsia" w:ascii="宋体" w:hAnsi="宋体" w:eastAsia="宋体" w:cs="宋体"/>
                <w:color w:val="auto"/>
                <w:sz w:val="28"/>
                <w:szCs w:val="28"/>
                <w:highlight w:val="none"/>
                <w:lang w:eastAsia="zh-CN"/>
              </w:rPr>
            </w:pPr>
            <w:r>
              <w:rPr>
                <w:rFonts w:hint="eastAsia" w:ascii="宋体" w:hAnsi="宋体" w:cs="宋体"/>
                <w:color w:val="auto"/>
                <w:szCs w:val="20"/>
                <w:highlight w:val="none"/>
                <w:lang w:val="en-US" w:eastAsia="zh-CN"/>
              </w:rPr>
              <w:t>5</w:t>
            </w:r>
          </w:p>
        </w:tc>
        <w:tc>
          <w:tcPr>
            <w:tcW w:w="22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leftChars="0" w:right="0"/>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Cs w:val="20"/>
                <w:highlight w:val="none"/>
              </w:rPr>
              <w:t>投标保证金</w:t>
            </w:r>
          </w:p>
        </w:tc>
        <w:tc>
          <w:tcPr>
            <w:tcW w:w="21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57" w:right="57" w:firstLine="57"/>
              <w:jc w:val="center"/>
              <w:rPr>
                <w:rFonts w:hint="eastAsia" w:ascii="宋体" w:hAnsi="宋体" w:eastAsia="宋体" w:cs="宋体"/>
                <w:color w:val="auto"/>
                <w:sz w:val="28"/>
                <w:szCs w:val="28"/>
                <w:highlight w:val="none"/>
              </w:rPr>
            </w:pPr>
          </w:p>
        </w:tc>
        <w:tc>
          <w:tcPr>
            <w:tcW w:w="147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57" w:right="57" w:firstLine="57"/>
              <w:jc w:val="center"/>
              <w:rPr>
                <w:rFonts w:hint="eastAsia" w:ascii="宋体" w:hAnsi="宋体" w:eastAsia="宋体" w:cs="宋体"/>
                <w:color w:val="auto"/>
                <w:sz w:val="28"/>
                <w:szCs w:val="28"/>
                <w:highlight w:val="none"/>
              </w:rPr>
            </w:pPr>
          </w:p>
        </w:tc>
        <w:tc>
          <w:tcPr>
            <w:tcW w:w="179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57" w:right="57" w:firstLine="57"/>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91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57" w:right="57" w:firstLine="57"/>
              <w:jc w:val="center"/>
              <w:rPr>
                <w:rFonts w:hint="eastAsia" w:ascii="宋体" w:hAnsi="宋体" w:eastAsia="宋体" w:cs="宋体"/>
                <w:color w:val="auto"/>
                <w:sz w:val="28"/>
                <w:szCs w:val="28"/>
                <w:highlight w:val="none"/>
                <w:lang w:val="en-US" w:eastAsia="zh-CN"/>
              </w:rPr>
            </w:pPr>
            <w:r>
              <w:rPr>
                <w:rFonts w:hint="eastAsia" w:ascii="宋体" w:hAnsi="宋体" w:cs="宋体"/>
                <w:color w:val="auto"/>
                <w:szCs w:val="20"/>
                <w:highlight w:val="none"/>
                <w:lang w:val="en-US" w:eastAsia="zh-CN"/>
              </w:rPr>
              <w:t>6</w:t>
            </w:r>
          </w:p>
        </w:tc>
        <w:tc>
          <w:tcPr>
            <w:tcW w:w="22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Cs w:val="20"/>
                <w:highlight w:val="none"/>
              </w:rPr>
              <w:t>质保</w:t>
            </w:r>
            <w:r>
              <w:rPr>
                <w:rFonts w:hint="eastAsia" w:ascii="宋体" w:hAnsi="宋体" w:cs="宋体"/>
                <w:color w:val="auto"/>
                <w:szCs w:val="20"/>
                <w:highlight w:val="none"/>
                <w:lang w:val="en-US" w:eastAsia="zh-CN"/>
              </w:rPr>
              <w:t>期限</w:t>
            </w:r>
          </w:p>
        </w:tc>
        <w:tc>
          <w:tcPr>
            <w:tcW w:w="21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57" w:right="57" w:firstLine="57"/>
              <w:jc w:val="center"/>
              <w:rPr>
                <w:rFonts w:hint="eastAsia" w:ascii="宋体" w:hAnsi="宋体" w:eastAsia="宋体" w:cs="宋体"/>
                <w:color w:val="auto"/>
                <w:sz w:val="28"/>
                <w:szCs w:val="28"/>
                <w:highlight w:val="none"/>
              </w:rPr>
            </w:pPr>
          </w:p>
        </w:tc>
        <w:tc>
          <w:tcPr>
            <w:tcW w:w="147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57" w:right="57" w:firstLine="57"/>
              <w:jc w:val="center"/>
              <w:rPr>
                <w:rFonts w:hint="eastAsia" w:ascii="宋体" w:hAnsi="宋体" w:eastAsia="宋体" w:cs="宋体"/>
                <w:color w:val="auto"/>
                <w:sz w:val="28"/>
                <w:szCs w:val="28"/>
                <w:highlight w:val="none"/>
              </w:rPr>
            </w:pPr>
          </w:p>
        </w:tc>
        <w:tc>
          <w:tcPr>
            <w:tcW w:w="179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57" w:right="57" w:firstLine="57"/>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91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57" w:right="57" w:firstLine="57"/>
              <w:jc w:val="center"/>
              <w:rPr>
                <w:rFonts w:hint="eastAsia" w:ascii="宋体" w:hAnsi="宋体" w:eastAsia="宋体" w:cs="宋体"/>
                <w:color w:val="auto"/>
                <w:sz w:val="28"/>
                <w:szCs w:val="28"/>
                <w:highlight w:val="none"/>
                <w:lang w:val="en-US" w:eastAsia="zh-CN"/>
              </w:rPr>
            </w:pPr>
            <w:r>
              <w:rPr>
                <w:rFonts w:hint="eastAsia" w:ascii="宋体" w:hAnsi="宋体" w:cs="宋体"/>
                <w:color w:val="auto"/>
                <w:szCs w:val="20"/>
                <w:highlight w:val="none"/>
                <w:lang w:val="en-US" w:eastAsia="zh-CN"/>
              </w:rPr>
              <w:t>7</w:t>
            </w:r>
          </w:p>
        </w:tc>
        <w:tc>
          <w:tcPr>
            <w:tcW w:w="22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Cs w:val="20"/>
                <w:highlight w:val="none"/>
              </w:rPr>
              <w:t>交车时间</w:t>
            </w:r>
          </w:p>
        </w:tc>
        <w:tc>
          <w:tcPr>
            <w:tcW w:w="21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57" w:right="57" w:firstLine="57"/>
              <w:jc w:val="center"/>
              <w:rPr>
                <w:rFonts w:hint="eastAsia" w:ascii="宋体" w:hAnsi="宋体" w:eastAsia="宋体" w:cs="宋体"/>
                <w:color w:val="auto"/>
                <w:sz w:val="28"/>
                <w:szCs w:val="28"/>
                <w:highlight w:val="none"/>
              </w:rPr>
            </w:pPr>
          </w:p>
        </w:tc>
        <w:tc>
          <w:tcPr>
            <w:tcW w:w="147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57" w:right="57" w:firstLine="57"/>
              <w:jc w:val="center"/>
              <w:rPr>
                <w:rFonts w:hint="eastAsia" w:ascii="宋体" w:hAnsi="宋体" w:eastAsia="宋体" w:cs="宋体"/>
                <w:color w:val="auto"/>
                <w:sz w:val="28"/>
                <w:szCs w:val="28"/>
                <w:highlight w:val="none"/>
              </w:rPr>
            </w:pPr>
          </w:p>
        </w:tc>
        <w:tc>
          <w:tcPr>
            <w:tcW w:w="179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57" w:right="57" w:firstLine="57"/>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91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57" w:right="57" w:firstLine="57"/>
              <w:jc w:val="center"/>
              <w:rPr>
                <w:rFonts w:hint="eastAsia" w:ascii="宋体" w:hAnsi="宋体" w:eastAsia="宋体" w:cs="宋体"/>
                <w:color w:val="auto"/>
                <w:sz w:val="28"/>
                <w:szCs w:val="28"/>
                <w:highlight w:val="none"/>
                <w:lang w:val="en-US" w:eastAsia="zh-CN"/>
              </w:rPr>
            </w:pPr>
            <w:r>
              <w:rPr>
                <w:rFonts w:hint="eastAsia" w:ascii="宋体" w:hAnsi="宋体" w:cs="宋体"/>
                <w:color w:val="auto"/>
                <w:szCs w:val="20"/>
                <w:highlight w:val="none"/>
                <w:lang w:val="en-US" w:eastAsia="zh-CN"/>
              </w:rPr>
              <w:t>8</w:t>
            </w:r>
          </w:p>
        </w:tc>
        <w:tc>
          <w:tcPr>
            <w:tcW w:w="22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8"/>
                <w:szCs w:val="28"/>
                <w:highlight w:val="none"/>
              </w:rPr>
            </w:pPr>
            <w:r>
              <w:rPr>
                <w:rFonts w:hint="eastAsia" w:ascii="宋体" w:hAnsi="宋体" w:eastAsia="宋体" w:cs="宋体"/>
                <w:color w:val="auto"/>
                <w:szCs w:val="20"/>
                <w:highlight w:val="none"/>
              </w:rPr>
              <w:t>交车地点</w:t>
            </w:r>
          </w:p>
        </w:tc>
        <w:tc>
          <w:tcPr>
            <w:tcW w:w="21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57" w:right="57" w:firstLine="57"/>
              <w:jc w:val="center"/>
              <w:rPr>
                <w:rFonts w:hint="eastAsia" w:ascii="宋体" w:hAnsi="宋体" w:eastAsia="宋体" w:cs="宋体"/>
                <w:color w:val="auto"/>
                <w:sz w:val="28"/>
                <w:szCs w:val="28"/>
                <w:highlight w:val="none"/>
              </w:rPr>
            </w:pPr>
          </w:p>
        </w:tc>
        <w:tc>
          <w:tcPr>
            <w:tcW w:w="147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57" w:right="57" w:firstLine="57"/>
              <w:jc w:val="center"/>
              <w:rPr>
                <w:rFonts w:hint="eastAsia" w:ascii="宋体" w:hAnsi="宋体" w:eastAsia="宋体" w:cs="宋体"/>
                <w:color w:val="auto"/>
                <w:sz w:val="28"/>
                <w:szCs w:val="28"/>
                <w:highlight w:val="none"/>
              </w:rPr>
            </w:pPr>
          </w:p>
        </w:tc>
        <w:tc>
          <w:tcPr>
            <w:tcW w:w="179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57" w:right="57" w:firstLine="57"/>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91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57" w:right="57" w:firstLine="57"/>
              <w:jc w:val="center"/>
              <w:rPr>
                <w:rFonts w:hint="eastAsia" w:ascii="宋体" w:hAnsi="宋体" w:eastAsia="宋体" w:cs="宋体"/>
                <w:color w:val="auto"/>
                <w:sz w:val="28"/>
                <w:szCs w:val="28"/>
                <w:highlight w:val="none"/>
                <w:lang w:val="en-US" w:eastAsia="zh-CN"/>
              </w:rPr>
            </w:pPr>
            <w:r>
              <w:rPr>
                <w:rFonts w:hint="eastAsia" w:ascii="宋体" w:hAnsi="宋体" w:cs="宋体"/>
                <w:color w:val="auto"/>
                <w:szCs w:val="20"/>
                <w:highlight w:val="none"/>
                <w:lang w:val="en-US" w:eastAsia="zh-CN"/>
              </w:rPr>
              <w:t>9</w:t>
            </w:r>
          </w:p>
        </w:tc>
        <w:tc>
          <w:tcPr>
            <w:tcW w:w="22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8"/>
                <w:szCs w:val="28"/>
                <w:highlight w:val="none"/>
              </w:rPr>
            </w:pPr>
            <w:r>
              <w:rPr>
                <w:rFonts w:hint="eastAsia" w:ascii="宋体" w:hAnsi="宋体" w:eastAsia="宋体" w:cs="宋体"/>
                <w:color w:val="auto"/>
                <w:szCs w:val="20"/>
                <w:highlight w:val="none"/>
              </w:rPr>
              <w:t>售后服务</w:t>
            </w:r>
          </w:p>
        </w:tc>
        <w:tc>
          <w:tcPr>
            <w:tcW w:w="21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57" w:right="57" w:firstLine="57"/>
              <w:jc w:val="center"/>
              <w:rPr>
                <w:rFonts w:hint="eastAsia" w:ascii="宋体" w:hAnsi="宋体" w:eastAsia="宋体" w:cs="宋体"/>
                <w:color w:val="auto"/>
                <w:sz w:val="28"/>
                <w:szCs w:val="28"/>
                <w:highlight w:val="none"/>
              </w:rPr>
            </w:pPr>
          </w:p>
        </w:tc>
        <w:tc>
          <w:tcPr>
            <w:tcW w:w="147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57" w:right="57" w:firstLine="57"/>
              <w:jc w:val="center"/>
              <w:rPr>
                <w:rFonts w:hint="eastAsia" w:ascii="宋体" w:hAnsi="宋体" w:eastAsia="宋体" w:cs="宋体"/>
                <w:color w:val="auto"/>
                <w:sz w:val="28"/>
                <w:szCs w:val="28"/>
                <w:highlight w:val="none"/>
              </w:rPr>
            </w:pPr>
          </w:p>
        </w:tc>
        <w:tc>
          <w:tcPr>
            <w:tcW w:w="179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57" w:right="57" w:firstLine="57"/>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91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57" w:right="57" w:firstLine="57"/>
              <w:jc w:val="center"/>
              <w:rPr>
                <w:rFonts w:hint="default" w:ascii="宋体" w:hAnsi="宋体" w:eastAsia="宋体" w:cs="宋体"/>
                <w:color w:val="auto"/>
                <w:sz w:val="28"/>
                <w:szCs w:val="28"/>
                <w:highlight w:val="none"/>
                <w:lang w:val="en-US" w:eastAsia="zh-CN"/>
              </w:rPr>
            </w:pPr>
            <w:r>
              <w:rPr>
                <w:rFonts w:hint="eastAsia" w:ascii="宋体" w:hAnsi="宋体" w:cs="宋体"/>
                <w:color w:val="auto"/>
                <w:szCs w:val="20"/>
                <w:highlight w:val="none"/>
                <w:lang w:val="en-US" w:eastAsia="zh-CN"/>
              </w:rPr>
              <w:t>10</w:t>
            </w:r>
          </w:p>
        </w:tc>
        <w:tc>
          <w:tcPr>
            <w:tcW w:w="22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8"/>
                <w:szCs w:val="28"/>
                <w:highlight w:val="none"/>
              </w:rPr>
            </w:pPr>
            <w:r>
              <w:rPr>
                <w:rFonts w:hint="eastAsia" w:ascii="宋体" w:hAnsi="宋体" w:eastAsia="宋体" w:cs="宋体"/>
                <w:color w:val="auto"/>
                <w:szCs w:val="20"/>
                <w:highlight w:val="none"/>
              </w:rPr>
              <w:t>其他</w:t>
            </w:r>
          </w:p>
        </w:tc>
        <w:tc>
          <w:tcPr>
            <w:tcW w:w="21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57" w:right="57" w:firstLine="57"/>
              <w:jc w:val="center"/>
              <w:rPr>
                <w:rFonts w:hint="eastAsia" w:ascii="宋体" w:hAnsi="宋体" w:eastAsia="宋体" w:cs="宋体"/>
                <w:color w:val="auto"/>
                <w:sz w:val="28"/>
                <w:szCs w:val="28"/>
                <w:highlight w:val="none"/>
              </w:rPr>
            </w:pPr>
          </w:p>
        </w:tc>
        <w:tc>
          <w:tcPr>
            <w:tcW w:w="147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57" w:right="57" w:firstLine="57"/>
              <w:jc w:val="center"/>
              <w:rPr>
                <w:rFonts w:hint="eastAsia" w:ascii="宋体" w:hAnsi="宋体" w:eastAsia="宋体" w:cs="宋体"/>
                <w:color w:val="auto"/>
                <w:sz w:val="28"/>
                <w:szCs w:val="28"/>
                <w:highlight w:val="none"/>
              </w:rPr>
            </w:pPr>
          </w:p>
        </w:tc>
        <w:tc>
          <w:tcPr>
            <w:tcW w:w="179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57" w:right="57" w:firstLine="57"/>
              <w:jc w:val="center"/>
              <w:rPr>
                <w:rFonts w:hint="eastAsia" w:ascii="宋体" w:hAnsi="宋体" w:eastAsia="宋体" w:cs="宋体"/>
                <w:color w:val="auto"/>
                <w:sz w:val="28"/>
                <w:szCs w:val="28"/>
                <w:highlight w:val="none"/>
              </w:rPr>
            </w:pPr>
          </w:p>
        </w:tc>
      </w:tr>
    </w:tbl>
    <w:p>
      <w:pPr>
        <w:rPr>
          <w:rFonts w:hint="eastAsia" w:ascii="宋体" w:hAnsi="宋体" w:eastAsia="宋体" w:cs="宋体"/>
          <w:color w:val="auto"/>
          <w:sz w:val="28"/>
          <w:szCs w:val="28"/>
          <w:highlight w:val="none"/>
          <w:lang w:eastAsia="zh-CN"/>
        </w:rPr>
      </w:pPr>
    </w:p>
    <w:sectPr>
      <w:footerReference r:id="rId6" w:type="first"/>
      <w:footerReference r:id="rId5" w:type="default"/>
      <w:pgSz w:w="11906" w:h="16838"/>
      <w:pgMar w:top="737" w:right="1247" w:bottom="737" w:left="1247" w:header="851" w:footer="992" w:gutter="0"/>
      <w:pgBorders>
        <w:top w:val="none" w:sz="0" w:space="0"/>
        <w:left w:val="none" w:sz="0" w:space="0"/>
        <w:bottom w:val="none" w:sz="0" w:space="0"/>
        <w:right w:val="none" w:sz="0" w:space="0"/>
      </w:pgBorders>
      <w:pgNumType w:fmt="decimal" w:start="1"/>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
    <w:altName w:val="宋体"/>
    <w:panose1 w:val="00000000000000000000"/>
    <w:charset w:val="86"/>
    <w:family w:val="modern"/>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p>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20</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20</w:t>
                    </w:r>
                    <w:r>
                      <w:t xml:space="preserve"> 页</w:t>
                    </w:r>
                  </w:p>
                </w:txbxContent>
              </v:textbox>
            </v:shape>
          </w:pict>
        </mc:Fallback>
      </mc:AlternateContent>
    </w:r>
  </w:p>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92763D"/>
    <w:multiLevelType w:val="singleLevel"/>
    <w:tmpl w:val="F692763D"/>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4NzM3Mzc4NTcxYWMxOWRmOTlkNmEwNTFjMDQwNDUifQ=="/>
  </w:docVars>
  <w:rsids>
    <w:rsidRoot w:val="2BF27BE7"/>
    <w:rsid w:val="004E12BA"/>
    <w:rsid w:val="009740BA"/>
    <w:rsid w:val="00D25FA4"/>
    <w:rsid w:val="012471BD"/>
    <w:rsid w:val="016147E0"/>
    <w:rsid w:val="02403A17"/>
    <w:rsid w:val="026B6208"/>
    <w:rsid w:val="02842F4A"/>
    <w:rsid w:val="02920E3D"/>
    <w:rsid w:val="02941975"/>
    <w:rsid w:val="02DF470F"/>
    <w:rsid w:val="03186A15"/>
    <w:rsid w:val="033259BF"/>
    <w:rsid w:val="034337BA"/>
    <w:rsid w:val="045F60E1"/>
    <w:rsid w:val="055E19E8"/>
    <w:rsid w:val="056401EE"/>
    <w:rsid w:val="05676B14"/>
    <w:rsid w:val="058C5ACF"/>
    <w:rsid w:val="05DE3F0B"/>
    <w:rsid w:val="0630731F"/>
    <w:rsid w:val="065854D0"/>
    <w:rsid w:val="06BB52F4"/>
    <w:rsid w:val="0710235A"/>
    <w:rsid w:val="07302A71"/>
    <w:rsid w:val="07AA1705"/>
    <w:rsid w:val="07BC2556"/>
    <w:rsid w:val="07D064D1"/>
    <w:rsid w:val="083569DE"/>
    <w:rsid w:val="084624ED"/>
    <w:rsid w:val="08681A43"/>
    <w:rsid w:val="087846CF"/>
    <w:rsid w:val="089F7EF8"/>
    <w:rsid w:val="08C5161F"/>
    <w:rsid w:val="09273554"/>
    <w:rsid w:val="09604B68"/>
    <w:rsid w:val="096C7F5B"/>
    <w:rsid w:val="096E340C"/>
    <w:rsid w:val="09840AF1"/>
    <w:rsid w:val="098755B7"/>
    <w:rsid w:val="09B84D23"/>
    <w:rsid w:val="0A0B294A"/>
    <w:rsid w:val="0A1539D4"/>
    <w:rsid w:val="0A3A0C80"/>
    <w:rsid w:val="0A4A672F"/>
    <w:rsid w:val="0A5922DF"/>
    <w:rsid w:val="0AA13638"/>
    <w:rsid w:val="0ABB4BF8"/>
    <w:rsid w:val="0B05121E"/>
    <w:rsid w:val="0B2177E3"/>
    <w:rsid w:val="0B2C6682"/>
    <w:rsid w:val="0B684E71"/>
    <w:rsid w:val="0BA3664F"/>
    <w:rsid w:val="0BB27EF8"/>
    <w:rsid w:val="0C732E22"/>
    <w:rsid w:val="0C937D2A"/>
    <w:rsid w:val="0CA42E23"/>
    <w:rsid w:val="0CC70E8F"/>
    <w:rsid w:val="0CF87B8D"/>
    <w:rsid w:val="0D03696F"/>
    <w:rsid w:val="0D365370"/>
    <w:rsid w:val="0D6B7575"/>
    <w:rsid w:val="0D857D62"/>
    <w:rsid w:val="0D9A4257"/>
    <w:rsid w:val="0D9A4590"/>
    <w:rsid w:val="0DAF0B93"/>
    <w:rsid w:val="0DB773AF"/>
    <w:rsid w:val="0DF602AD"/>
    <w:rsid w:val="0E7E5E55"/>
    <w:rsid w:val="0E8C7E2A"/>
    <w:rsid w:val="0EC87A33"/>
    <w:rsid w:val="0EE95F77"/>
    <w:rsid w:val="0F4540DA"/>
    <w:rsid w:val="0F704C90"/>
    <w:rsid w:val="0FA71C16"/>
    <w:rsid w:val="10724B28"/>
    <w:rsid w:val="10BB4678"/>
    <w:rsid w:val="10C17D2E"/>
    <w:rsid w:val="10C30060"/>
    <w:rsid w:val="10E841D4"/>
    <w:rsid w:val="11365128"/>
    <w:rsid w:val="113B708E"/>
    <w:rsid w:val="119967A7"/>
    <w:rsid w:val="11C664AC"/>
    <w:rsid w:val="120B1E8A"/>
    <w:rsid w:val="12416CAA"/>
    <w:rsid w:val="14CE3130"/>
    <w:rsid w:val="14EA0703"/>
    <w:rsid w:val="152D6842"/>
    <w:rsid w:val="155025A2"/>
    <w:rsid w:val="155A277B"/>
    <w:rsid w:val="16021A7C"/>
    <w:rsid w:val="160C6B35"/>
    <w:rsid w:val="168121A5"/>
    <w:rsid w:val="16A776B4"/>
    <w:rsid w:val="16B8542A"/>
    <w:rsid w:val="16BE59A3"/>
    <w:rsid w:val="1740630B"/>
    <w:rsid w:val="17451C21"/>
    <w:rsid w:val="17C04931"/>
    <w:rsid w:val="1865365C"/>
    <w:rsid w:val="18686D72"/>
    <w:rsid w:val="18737DFE"/>
    <w:rsid w:val="188D6E46"/>
    <w:rsid w:val="18AD3272"/>
    <w:rsid w:val="18FB1AE6"/>
    <w:rsid w:val="191B1694"/>
    <w:rsid w:val="191D7C78"/>
    <w:rsid w:val="196842EC"/>
    <w:rsid w:val="1A030F74"/>
    <w:rsid w:val="1A2E344E"/>
    <w:rsid w:val="1A36271F"/>
    <w:rsid w:val="1A3B555D"/>
    <w:rsid w:val="1A621EAA"/>
    <w:rsid w:val="1B37465A"/>
    <w:rsid w:val="1B540392"/>
    <w:rsid w:val="1B8B42C2"/>
    <w:rsid w:val="1BAD6E81"/>
    <w:rsid w:val="1BB87A18"/>
    <w:rsid w:val="1BC2644A"/>
    <w:rsid w:val="1BDE4CC4"/>
    <w:rsid w:val="1BE4159A"/>
    <w:rsid w:val="1C173D7B"/>
    <w:rsid w:val="1C585CAD"/>
    <w:rsid w:val="1C701D3C"/>
    <w:rsid w:val="1CB64259"/>
    <w:rsid w:val="1CF543B0"/>
    <w:rsid w:val="1CFB2E17"/>
    <w:rsid w:val="1D270F01"/>
    <w:rsid w:val="1D3F5610"/>
    <w:rsid w:val="1D535261"/>
    <w:rsid w:val="1D905C6A"/>
    <w:rsid w:val="1D967E4C"/>
    <w:rsid w:val="1DDE71D7"/>
    <w:rsid w:val="1E281602"/>
    <w:rsid w:val="1E3C4AFE"/>
    <w:rsid w:val="1E8A7127"/>
    <w:rsid w:val="1EDE0ADE"/>
    <w:rsid w:val="1EF4723B"/>
    <w:rsid w:val="1F35068E"/>
    <w:rsid w:val="1F5D2614"/>
    <w:rsid w:val="1FA00D65"/>
    <w:rsid w:val="20391A9F"/>
    <w:rsid w:val="205E2083"/>
    <w:rsid w:val="208378EE"/>
    <w:rsid w:val="20F01407"/>
    <w:rsid w:val="21913C58"/>
    <w:rsid w:val="21BA0D37"/>
    <w:rsid w:val="21C07185"/>
    <w:rsid w:val="21CB753F"/>
    <w:rsid w:val="22CA0D13"/>
    <w:rsid w:val="23272A13"/>
    <w:rsid w:val="236A0885"/>
    <w:rsid w:val="237D21BB"/>
    <w:rsid w:val="23814456"/>
    <w:rsid w:val="23882C00"/>
    <w:rsid w:val="239755FD"/>
    <w:rsid w:val="24217571"/>
    <w:rsid w:val="24753DB2"/>
    <w:rsid w:val="249F4071"/>
    <w:rsid w:val="252C0513"/>
    <w:rsid w:val="25924C2A"/>
    <w:rsid w:val="25B546CF"/>
    <w:rsid w:val="25CB4DE5"/>
    <w:rsid w:val="26215F4F"/>
    <w:rsid w:val="2644749C"/>
    <w:rsid w:val="26581822"/>
    <w:rsid w:val="26600825"/>
    <w:rsid w:val="26663961"/>
    <w:rsid w:val="267F6224"/>
    <w:rsid w:val="26822110"/>
    <w:rsid w:val="26FB53C9"/>
    <w:rsid w:val="26FD3DEA"/>
    <w:rsid w:val="275768F6"/>
    <w:rsid w:val="277E5073"/>
    <w:rsid w:val="278C7710"/>
    <w:rsid w:val="287C64DB"/>
    <w:rsid w:val="28BA7F95"/>
    <w:rsid w:val="29632ECF"/>
    <w:rsid w:val="2AEE2715"/>
    <w:rsid w:val="2B160363"/>
    <w:rsid w:val="2BAE312F"/>
    <w:rsid w:val="2BCB42A4"/>
    <w:rsid w:val="2BF27BE7"/>
    <w:rsid w:val="2BF514F8"/>
    <w:rsid w:val="2C090CFA"/>
    <w:rsid w:val="2C32287E"/>
    <w:rsid w:val="2C615146"/>
    <w:rsid w:val="2C661E2E"/>
    <w:rsid w:val="2C820CD0"/>
    <w:rsid w:val="2CB60CBE"/>
    <w:rsid w:val="2D240BFA"/>
    <w:rsid w:val="2D3B0F72"/>
    <w:rsid w:val="2D3C3D14"/>
    <w:rsid w:val="2D556B4C"/>
    <w:rsid w:val="2D7E308A"/>
    <w:rsid w:val="2DAA0945"/>
    <w:rsid w:val="2DAF1F37"/>
    <w:rsid w:val="2DEE4BEA"/>
    <w:rsid w:val="2E387780"/>
    <w:rsid w:val="2E701821"/>
    <w:rsid w:val="2E7512A5"/>
    <w:rsid w:val="2EBA0CEE"/>
    <w:rsid w:val="2F254C11"/>
    <w:rsid w:val="2F550093"/>
    <w:rsid w:val="2F85041A"/>
    <w:rsid w:val="300761B5"/>
    <w:rsid w:val="30204B81"/>
    <w:rsid w:val="302B0EB0"/>
    <w:rsid w:val="30785808"/>
    <w:rsid w:val="30DD4EFF"/>
    <w:rsid w:val="30E44740"/>
    <w:rsid w:val="312A066D"/>
    <w:rsid w:val="31321010"/>
    <w:rsid w:val="318665E1"/>
    <w:rsid w:val="328E5A41"/>
    <w:rsid w:val="32DA703D"/>
    <w:rsid w:val="32FE0195"/>
    <w:rsid w:val="3369683F"/>
    <w:rsid w:val="338645A7"/>
    <w:rsid w:val="33955859"/>
    <w:rsid w:val="33DB4E6A"/>
    <w:rsid w:val="3409548A"/>
    <w:rsid w:val="34126ED7"/>
    <w:rsid w:val="34B81E98"/>
    <w:rsid w:val="34EB364F"/>
    <w:rsid w:val="3557773B"/>
    <w:rsid w:val="35936C8D"/>
    <w:rsid w:val="35E30B2B"/>
    <w:rsid w:val="367B0156"/>
    <w:rsid w:val="3704166B"/>
    <w:rsid w:val="375F7512"/>
    <w:rsid w:val="37913DBF"/>
    <w:rsid w:val="37A168FE"/>
    <w:rsid w:val="37FD718D"/>
    <w:rsid w:val="38286CC9"/>
    <w:rsid w:val="383140BF"/>
    <w:rsid w:val="383B11AF"/>
    <w:rsid w:val="386001A8"/>
    <w:rsid w:val="38773935"/>
    <w:rsid w:val="3975528F"/>
    <w:rsid w:val="3A616E56"/>
    <w:rsid w:val="3AEF1D20"/>
    <w:rsid w:val="3AFB120B"/>
    <w:rsid w:val="3BA6687B"/>
    <w:rsid w:val="3BEE61FC"/>
    <w:rsid w:val="3C416737"/>
    <w:rsid w:val="3D133DEA"/>
    <w:rsid w:val="3D3D2A49"/>
    <w:rsid w:val="3D3E53A7"/>
    <w:rsid w:val="3D424389"/>
    <w:rsid w:val="3D546CD0"/>
    <w:rsid w:val="3D6979A7"/>
    <w:rsid w:val="3D8C78A9"/>
    <w:rsid w:val="3DDE3F93"/>
    <w:rsid w:val="3E3A026D"/>
    <w:rsid w:val="3E8B6DA4"/>
    <w:rsid w:val="3E8C751E"/>
    <w:rsid w:val="3EA5399B"/>
    <w:rsid w:val="3F4D0413"/>
    <w:rsid w:val="3F650757"/>
    <w:rsid w:val="3F7D5B4C"/>
    <w:rsid w:val="3FBC5BAC"/>
    <w:rsid w:val="3FD339BE"/>
    <w:rsid w:val="3FE71231"/>
    <w:rsid w:val="406B009A"/>
    <w:rsid w:val="409F0AEF"/>
    <w:rsid w:val="40CA3013"/>
    <w:rsid w:val="40EF1433"/>
    <w:rsid w:val="4101380F"/>
    <w:rsid w:val="410964A9"/>
    <w:rsid w:val="41810235"/>
    <w:rsid w:val="41AC6696"/>
    <w:rsid w:val="41AF17F3"/>
    <w:rsid w:val="41BA4751"/>
    <w:rsid w:val="41D643FA"/>
    <w:rsid w:val="42401BD9"/>
    <w:rsid w:val="42513079"/>
    <w:rsid w:val="4265171D"/>
    <w:rsid w:val="42714854"/>
    <w:rsid w:val="42C578D9"/>
    <w:rsid w:val="42EE2BE2"/>
    <w:rsid w:val="43094397"/>
    <w:rsid w:val="43741912"/>
    <w:rsid w:val="43A10F68"/>
    <w:rsid w:val="4418333F"/>
    <w:rsid w:val="44760AE4"/>
    <w:rsid w:val="447C1E52"/>
    <w:rsid w:val="44C9538F"/>
    <w:rsid w:val="45A57FCD"/>
    <w:rsid w:val="45C40D71"/>
    <w:rsid w:val="467837A2"/>
    <w:rsid w:val="46E94791"/>
    <w:rsid w:val="470F5E78"/>
    <w:rsid w:val="47CB6E5C"/>
    <w:rsid w:val="483C6A49"/>
    <w:rsid w:val="48703CB3"/>
    <w:rsid w:val="48D85965"/>
    <w:rsid w:val="492A4C65"/>
    <w:rsid w:val="495C2AFE"/>
    <w:rsid w:val="496E3BE4"/>
    <w:rsid w:val="49A403BD"/>
    <w:rsid w:val="49B143F4"/>
    <w:rsid w:val="49B67733"/>
    <w:rsid w:val="49CD514C"/>
    <w:rsid w:val="4A372D66"/>
    <w:rsid w:val="4A533C35"/>
    <w:rsid w:val="4A68172A"/>
    <w:rsid w:val="4A8B01D7"/>
    <w:rsid w:val="4B1D41F5"/>
    <w:rsid w:val="4B3F4044"/>
    <w:rsid w:val="4B7332A7"/>
    <w:rsid w:val="4BAB77E6"/>
    <w:rsid w:val="4C6A6D6A"/>
    <w:rsid w:val="4C7654FC"/>
    <w:rsid w:val="4C84439E"/>
    <w:rsid w:val="4C98483F"/>
    <w:rsid w:val="4CC11AAF"/>
    <w:rsid w:val="4CC40D2C"/>
    <w:rsid w:val="4CC730DD"/>
    <w:rsid w:val="4CF564B7"/>
    <w:rsid w:val="4D173DB4"/>
    <w:rsid w:val="4D6B2BB2"/>
    <w:rsid w:val="4DB772F9"/>
    <w:rsid w:val="4DDF1323"/>
    <w:rsid w:val="4E3218B5"/>
    <w:rsid w:val="4E7E63B8"/>
    <w:rsid w:val="4E820295"/>
    <w:rsid w:val="4E8C4B2C"/>
    <w:rsid w:val="4EE34F19"/>
    <w:rsid w:val="4F1C109B"/>
    <w:rsid w:val="4F531171"/>
    <w:rsid w:val="4F661B91"/>
    <w:rsid w:val="4F663387"/>
    <w:rsid w:val="4FBE3B39"/>
    <w:rsid w:val="4FFB17D1"/>
    <w:rsid w:val="501222E0"/>
    <w:rsid w:val="503D6793"/>
    <w:rsid w:val="503E1327"/>
    <w:rsid w:val="504557A1"/>
    <w:rsid w:val="50461D64"/>
    <w:rsid w:val="50595671"/>
    <w:rsid w:val="509749E7"/>
    <w:rsid w:val="509E6439"/>
    <w:rsid w:val="50F6575E"/>
    <w:rsid w:val="511C66C3"/>
    <w:rsid w:val="514C122A"/>
    <w:rsid w:val="517A7BA1"/>
    <w:rsid w:val="51A23AD1"/>
    <w:rsid w:val="51AA66C8"/>
    <w:rsid w:val="527A7373"/>
    <w:rsid w:val="528F7C18"/>
    <w:rsid w:val="52A754E9"/>
    <w:rsid w:val="52B24FB7"/>
    <w:rsid w:val="52DD5DB6"/>
    <w:rsid w:val="52EF5C50"/>
    <w:rsid w:val="54AC3201"/>
    <w:rsid w:val="54BB1403"/>
    <w:rsid w:val="550B1EF9"/>
    <w:rsid w:val="55466588"/>
    <w:rsid w:val="55C74A38"/>
    <w:rsid w:val="56037A5D"/>
    <w:rsid w:val="56445857"/>
    <w:rsid w:val="57A7212E"/>
    <w:rsid w:val="57B25E18"/>
    <w:rsid w:val="57FF0872"/>
    <w:rsid w:val="587F53C7"/>
    <w:rsid w:val="5880510E"/>
    <w:rsid w:val="5911409A"/>
    <w:rsid w:val="597162CE"/>
    <w:rsid w:val="59FA2ECF"/>
    <w:rsid w:val="5A09147C"/>
    <w:rsid w:val="5A6D016D"/>
    <w:rsid w:val="5B260FB1"/>
    <w:rsid w:val="5BEA3151"/>
    <w:rsid w:val="5BF20A30"/>
    <w:rsid w:val="5C20184E"/>
    <w:rsid w:val="5C23624A"/>
    <w:rsid w:val="5C443510"/>
    <w:rsid w:val="5C6201F5"/>
    <w:rsid w:val="5C893607"/>
    <w:rsid w:val="5C977F11"/>
    <w:rsid w:val="5CB2208F"/>
    <w:rsid w:val="5CE4227B"/>
    <w:rsid w:val="5D36183A"/>
    <w:rsid w:val="5D680072"/>
    <w:rsid w:val="5D8212C7"/>
    <w:rsid w:val="5DB82E52"/>
    <w:rsid w:val="5DED663E"/>
    <w:rsid w:val="5E8048B9"/>
    <w:rsid w:val="5E8B6B8D"/>
    <w:rsid w:val="5E955E0F"/>
    <w:rsid w:val="5EF64B7B"/>
    <w:rsid w:val="5F10594B"/>
    <w:rsid w:val="5F4729F5"/>
    <w:rsid w:val="5FB7455B"/>
    <w:rsid w:val="601B4A11"/>
    <w:rsid w:val="60AE68DD"/>
    <w:rsid w:val="60F82E2D"/>
    <w:rsid w:val="61210DB7"/>
    <w:rsid w:val="614632D5"/>
    <w:rsid w:val="61B94A11"/>
    <w:rsid w:val="61E60A3C"/>
    <w:rsid w:val="62242847"/>
    <w:rsid w:val="62653BF1"/>
    <w:rsid w:val="630C2B0A"/>
    <w:rsid w:val="63365E8E"/>
    <w:rsid w:val="638A7C99"/>
    <w:rsid w:val="63CC5F9C"/>
    <w:rsid w:val="63DA3CBB"/>
    <w:rsid w:val="644263A1"/>
    <w:rsid w:val="64AC13D3"/>
    <w:rsid w:val="64AD04A8"/>
    <w:rsid w:val="64E42046"/>
    <w:rsid w:val="64EC1A0C"/>
    <w:rsid w:val="65113E2D"/>
    <w:rsid w:val="652C6F90"/>
    <w:rsid w:val="654C3747"/>
    <w:rsid w:val="65CF4EFE"/>
    <w:rsid w:val="65D1350F"/>
    <w:rsid w:val="65F6484A"/>
    <w:rsid w:val="662C4D81"/>
    <w:rsid w:val="663615C7"/>
    <w:rsid w:val="66505536"/>
    <w:rsid w:val="6652061C"/>
    <w:rsid w:val="66A427B9"/>
    <w:rsid w:val="6702046B"/>
    <w:rsid w:val="670D0B42"/>
    <w:rsid w:val="67207A89"/>
    <w:rsid w:val="67516D8E"/>
    <w:rsid w:val="675E5F1F"/>
    <w:rsid w:val="67BD0ADB"/>
    <w:rsid w:val="683E61FE"/>
    <w:rsid w:val="68794526"/>
    <w:rsid w:val="68A15861"/>
    <w:rsid w:val="68DE62B1"/>
    <w:rsid w:val="69245BEE"/>
    <w:rsid w:val="6AAC4A5D"/>
    <w:rsid w:val="6B1E7934"/>
    <w:rsid w:val="6B2E4A10"/>
    <w:rsid w:val="6B502BB4"/>
    <w:rsid w:val="6B8D0F6D"/>
    <w:rsid w:val="6B9E01D8"/>
    <w:rsid w:val="6C5365E7"/>
    <w:rsid w:val="6C546CF5"/>
    <w:rsid w:val="6D3268EF"/>
    <w:rsid w:val="6D386F71"/>
    <w:rsid w:val="6D513FF0"/>
    <w:rsid w:val="6D5B76A1"/>
    <w:rsid w:val="6D7405BE"/>
    <w:rsid w:val="6D934609"/>
    <w:rsid w:val="6DCA3DA3"/>
    <w:rsid w:val="6DE24ACA"/>
    <w:rsid w:val="6E0245D0"/>
    <w:rsid w:val="6E0D7052"/>
    <w:rsid w:val="6F074E13"/>
    <w:rsid w:val="6F242FC0"/>
    <w:rsid w:val="6F6124E5"/>
    <w:rsid w:val="6F803DA2"/>
    <w:rsid w:val="6FE56C72"/>
    <w:rsid w:val="705D12B9"/>
    <w:rsid w:val="70A965BA"/>
    <w:rsid w:val="70D311C0"/>
    <w:rsid w:val="70FB0A2A"/>
    <w:rsid w:val="7124412F"/>
    <w:rsid w:val="71576445"/>
    <w:rsid w:val="7194404A"/>
    <w:rsid w:val="719E7A87"/>
    <w:rsid w:val="71BB4A6E"/>
    <w:rsid w:val="71CB1739"/>
    <w:rsid w:val="71D62D16"/>
    <w:rsid w:val="72154D9E"/>
    <w:rsid w:val="728B18E9"/>
    <w:rsid w:val="72C43701"/>
    <w:rsid w:val="72D366E2"/>
    <w:rsid w:val="72DC7A80"/>
    <w:rsid w:val="72EF6366"/>
    <w:rsid w:val="732E6B82"/>
    <w:rsid w:val="73630224"/>
    <w:rsid w:val="73D12CDB"/>
    <w:rsid w:val="74491866"/>
    <w:rsid w:val="7474117A"/>
    <w:rsid w:val="748737C2"/>
    <w:rsid w:val="74BC09D0"/>
    <w:rsid w:val="74FB2A94"/>
    <w:rsid w:val="751D0C5C"/>
    <w:rsid w:val="75302668"/>
    <w:rsid w:val="75A14317"/>
    <w:rsid w:val="75DF75A4"/>
    <w:rsid w:val="75E9296F"/>
    <w:rsid w:val="75F13883"/>
    <w:rsid w:val="76180C32"/>
    <w:rsid w:val="761A7D42"/>
    <w:rsid w:val="76284FEE"/>
    <w:rsid w:val="765D6970"/>
    <w:rsid w:val="769F5327"/>
    <w:rsid w:val="76BB24DB"/>
    <w:rsid w:val="77005E28"/>
    <w:rsid w:val="772366E5"/>
    <w:rsid w:val="77550054"/>
    <w:rsid w:val="779437D5"/>
    <w:rsid w:val="7874624B"/>
    <w:rsid w:val="789672AE"/>
    <w:rsid w:val="78C42029"/>
    <w:rsid w:val="78D85865"/>
    <w:rsid w:val="79336101"/>
    <w:rsid w:val="79982305"/>
    <w:rsid w:val="79DD054D"/>
    <w:rsid w:val="79DF767A"/>
    <w:rsid w:val="7A5F29F8"/>
    <w:rsid w:val="7B276A7E"/>
    <w:rsid w:val="7BC358F2"/>
    <w:rsid w:val="7C182BA3"/>
    <w:rsid w:val="7C321491"/>
    <w:rsid w:val="7C341B62"/>
    <w:rsid w:val="7C3C3445"/>
    <w:rsid w:val="7C9163F9"/>
    <w:rsid w:val="7CA960FA"/>
    <w:rsid w:val="7CDD3B3A"/>
    <w:rsid w:val="7CE35C22"/>
    <w:rsid w:val="7CE463EB"/>
    <w:rsid w:val="7CEC15B6"/>
    <w:rsid w:val="7D7E33C0"/>
    <w:rsid w:val="7D807FDA"/>
    <w:rsid w:val="7E535712"/>
    <w:rsid w:val="7E651EBF"/>
    <w:rsid w:val="7E656611"/>
    <w:rsid w:val="7E6825B7"/>
    <w:rsid w:val="7ED863CF"/>
    <w:rsid w:val="7EE34CC4"/>
    <w:rsid w:val="7F0D38D6"/>
    <w:rsid w:val="7FB504BE"/>
    <w:rsid w:val="7FC94DD4"/>
    <w:rsid w:val="7FD0757F"/>
    <w:rsid w:val="7FE33368"/>
    <w:rsid w:val="DF6F69CD"/>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link w:val="20"/>
    <w:qFormat/>
    <w:uiPriority w:val="0"/>
    <w:pPr>
      <w:keepNext/>
      <w:keepLines/>
      <w:spacing w:before="340" w:beforeLines="0" w:beforeAutospacing="0" w:after="330" w:afterLines="0" w:afterAutospacing="0" w:line="576" w:lineRule="auto"/>
      <w:jc w:val="center"/>
      <w:outlineLvl w:val="0"/>
    </w:pPr>
    <w:rPr>
      <w:rFonts w:eastAsia="宋体" w:asciiTheme="minorAscii" w:hAnsiTheme="minorAscii"/>
      <w:b/>
      <w:kern w:val="44"/>
      <w:sz w:val="44"/>
    </w:rPr>
  </w:style>
  <w:style w:type="paragraph" w:styleId="4">
    <w:name w:val="heading 2"/>
    <w:basedOn w:val="1"/>
    <w:next w:val="1"/>
    <w:link w:val="18"/>
    <w:unhideWhenUsed/>
    <w:qFormat/>
    <w:uiPriority w:val="0"/>
    <w:pPr>
      <w:keepNext/>
      <w:keepLines/>
      <w:spacing w:before="260" w:beforeLines="0" w:beforeAutospacing="0" w:after="260" w:afterLines="0" w:afterAutospacing="0" w:line="400" w:lineRule="exact"/>
      <w:jc w:val="center"/>
      <w:outlineLvl w:val="1"/>
    </w:pPr>
    <w:rPr>
      <w:rFonts w:ascii="Arial" w:hAnsi="Arial" w:eastAsia="宋体" w:cs="Times New Roman"/>
      <w:b/>
      <w:sz w:val="28"/>
    </w:rPr>
  </w:style>
  <w:style w:type="paragraph" w:styleId="5">
    <w:name w:val="heading 3"/>
    <w:basedOn w:val="1"/>
    <w:next w:val="1"/>
    <w:link w:val="19"/>
    <w:unhideWhenUsed/>
    <w:qFormat/>
    <w:uiPriority w:val="0"/>
    <w:pPr>
      <w:keepNext/>
      <w:keepLines/>
      <w:spacing w:before="260" w:beforeLines="0" w:beforeAutospacing="0" w:after="260" w:afterLines="0" w:afterAutospacing="0" w:line="400" w:lineRule="exact"/>
      <w:jc w:val="center"/>
      <w:outlineLvl w:val="2"/>
    </w:pPr>
    <w:rPr>
      <w:rFonts w:eastAsia="宋体" w:cs="Times New Roman"/>
      <w:b/>
    </w:rPr>
  </w:style>
  <w:style w:type="character" w:default="1" w:styleId="16">
    <w:name w:val="Default Paragraph Font"/>
    <w:semiHidden/>
    <w:qFormat/>
    <w:uiPriority w:val="0"/>
  </w:style>
  <w:style w:type="table" w:default="1" w:styleId="14">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2"/>
    <w:basedOn w:val="1"/>
    <w:semiHidden/>
    <w:qFormat/>
    <w:uiPriority w:val="99"/>
    <w:pPr>
      <w:spacing w:line="480" w:lineRule="auto"/>
    </w:pPr>
  </w:style>
  <w:style w:type="paragraph" w:styleId="6">
    <w:name w:val="toa heading"/>
    <w:basedOn w:val="1"/>
    <w:next w:val="1"/>
    <w:qFormat/>
    <w:uiPriority w:val="0"/>
    <w:pPr>
      <w:spacing w:before="120"/>
    </w:pPr>
    <w:rPr>
      <w:rFonts w:ascii="Cambria" w:hAnsi="Cambria"/>
    </w:rPr>
  </w:style>
  <w:style w:type="paragraph" w:styleId="7">
    <w:name w:val="Body Text 3"/>
    <w:basedOn w:val="1"/>
    <w:qFormat/>
    <w:uiPriority w:val="0"/>
    <w:rPr>
      <w:rFonts w:ascii="黑体" w:hAnsi="Arial" w:eastAsia="黑体"/>
      <w:b/>
      <w:kern w:val="0"/>
    </w:rPr>
  </w:style>
  <w:style w:type="paragraph" w:styleId="8">
    <w:name w:val="Plain Text"/>
    <w:basedOn w:val="1"/>
    <w:qFormat/>
    <w:uiPriority w:val="0"/>
    <w:rPr>
      <w:rFonts w:ascii="宋体" w:hAnsi="Courier New"/>
      <w:kern w:val="0"/>
      <w:sz w:val="20"/>
      <w:szCs w:val="21"/>
    </w:rPr>
  </w:style>
  <w:style w:type="paragraph" w:styleId="9">
    <w:name w:val="footer"/>
    <w:basedOn w:val="1"/>
    <w:qFormat/>
    <w:uiPriority w:val="99"/>
    <w:pPr>
      <w:tabs>
        <w:tab w:val="center" w:pos="4153"/>
        <w:tab w:val="right" w:pos="8306"/>
      </w:tabs>
      <w:snapToGrid w:val="0"/>
      <w:jc w:val="left"/>
    </w:pPr>
    <w:rPr>
      <w:kern w:val="0"/>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11">
    <w:name w:val="toc 1"/>
    <w:basedOn w:val="1"/>
    <w:next w:val="1"/>
    <w:qFormat/>
    <w:uiPriority w:val="39"/>
    <w:pPr>
      <w:spacing w:before="120" w:beforeLines="0" w:after="120" w:afterLines="0"/>
      <w:jc w:val="left"/>
    </w:pPr>
    <w:rPr>
      <w:b/>
      <w:bCs/>
      <w:caps/>
    </w:rPr>
  </w:style>
  <w:style w:type="paragraph" w:styleId="12">
    <w:name w:val="Normal (Web)"/>
    <w:basedOn w:val="1"/>
    <w:qFormat/>
    <w:uiPriority w:val="0"/>
    <w:rPr>
      <w:sz w:val="24"/>
    </w:rPr>
  </w:style>
  <w:style w:type="paragraph" w:styleId="13">
    <w:name w:val="Title"/>
    <w:basedOn w:val="1"/>
    <w:next w:val="1"/>
    <w:qFormat/>
    <w:uiPriority w:val="99"/>
    <w:pPr>
      <w:spacing w:before="240" w:beforeLines="0" w:after="60" w:afterLines="0"/>
      <w:jc w:val="center"/>
      <w:outlineLvl w:val="0"/>
    </w:pPr>
    <w:rPr>
      <w:rFonts w:ascii="Cambria" w:hAnsi="Cambria" w:eastAsia="方正小标宋简体"/>
      <w:b/>
      <w:bCs/>
      <w:kern w:val="0"/>
      <w:sz w:val="44"/>
      <w:szCs w:val="32"/>
    </w:rPr>
  </w:style>
  <w:style w:type="table" w:styleId="15">
    <w:name w:val="Table Grid"/>
    <w:basedOn w:val="14"/>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7">
    <w:name w:val="Hyperlink"/>
    <w:qFormat/>
    <w:uiPriority w:val="99"/>
    <w:rPr>
      <w:color w:val="0000FF"/>
      <w:u w:val="single"/>
    </w:rPr>
  </w:style>
  <w:style w:type="character" w:customStyle="1" w:styleId="18">
    <w:name w:val="标题 2 Char"/>
    <w:link w:val="4"/>
    <w:qFormat/>
    <w:uiPriority w:val="0"/>
    <w:rPr>
      <w:rFonts w:ascii="Arial" w:hAnsi="Arial" w:eastAsia="宋体" w:cs="Times New Roman"/>
      <w:b/>
      <w:sz w:val="28"/>
    </w:rPr>
  </w:style>
  <w:style w:type="character" w:customStyle="1" w:styleId="19">
    <w:name w:val="标题 3 Char Char"/>
    <w:link w:val="5"/>
    <w:qFormat/>
    <w:uiPriority w:val="0"/>
    <w:rPr>
      <w:rFonts w:ascii="Calibri" w:hAnsi="Calibri" w:eastAsia="宋体" w:cs="Times New Roman"/>
      <w:b/>
      <w:bCs/>
      <w:sz w:val="32"/>
      <w:szCs w:val="32"/>
    </w:rPr>
  </w:style>
  <w:style w:type="character" w:customStyle="1" w:styleId="20">
    <w:name w:val="标题 1 Char"/>
    <w:link w:val="3"/>
    <w:qFormat/>
    <w:uiPriority w:val="0"/>
    <w:rPr>
      <w:rFonts w:eastAsia="宋体" w:asciiTheme="minorAscii" w:hAnsiTheme="minorAscii"/>
      <w:b/>
      <w:kern w:val="44"/>
      <w:sz w:val="44"/>
    </w:rPr>
  </w:style>
  <w:style w:type="paragraph" w:customStyle="1" w:styleId="21">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lang w:val="en-US" w:eastAsia="zh-CN"/>
    </w:rPr>
  </w:style>
  <w:style w:type="paragraph" w:styleId="22">
    <w:name w:val="List Paragraph"/>
    <w:basedOn w:val="1"/>
    <w:qFormat/>
    <w:uiPriority w:val="34"/>
    <w:pPr>
      <w:ind w:firstLine="420" w:firstLineChars="200"/>
    </w:pPr>
    <w:rPr>
      <w:szCs w:val="21"/>
    </w:rPr>
  </w:style>
  <w:style w:type="paragraph" w:customStyle="1" w:styleId="23">
    <w:name w:val="Default"/>
    <w:qFormat/>
    <w:uiPriority w:val="0"/>
    <w:pPr>
      <w:widowControl w:val="0"/>
      <w:autoSpaceDE w:val="0"/>
      <w:autoSpaceDN w:val="0"/>
      <w:adjustRightInd w:val="0"/>
    </w:pPr>
    <w:rPr>
      <w:rFonts w:ascii="......." w:hAnsi="Times New Roman" w:eastAsia="......." w:cs="......."/>
      <w:color w:val="000000"/>
      <w:sz w:val="24"/>
      <w:szCs w:val="24"/>
      <w:lang w:val="en-US" w:eastAsia="zh-CN" w:bidi="ar-SA"/>
    </w:rPr>
  </w:style>
  <w:style w:type="paragraph" w:customStyle="1" w:styleId="24">
    <w:name w:val="Plain Text"/>
    <w:basedOn w:val="1"/>
    <w:qFormat/>
    <w:uiPriority w:val="0"/>
    <w:rPr>
      <w:rFonts w:ascii="宋体" w:hAnsi="Courier New"/>
      <w:kern w:val="0"/>
      <w:sz w:val="20"/>
      <w:szCs w:val="21"/>
    </w:rPr>
  </w:style>
  <w:style w:type="paragraph" w:customStyle="1" w:styleId="25">
    <w:name w:val="_Style 29"/>
    <w:basedOn w:val="1"/>
    <w:next w:val="1"/>
    <w:unhideWhenUsed/>
    <w:qFormat/>
    <w:uiPriority w:val="34"/>
    <w:pPr>
      <w:ind w:left="420" w:leftChars="200"/>
    </w:pPr>
  </w:style>
  <w:style w:type="paragraph" w:customStyle="1" w:styleId="26">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列出段落2"/>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21</Pages>
  <Words>6604</Words>
  <Characters>7331</Characters>
  <Lines>0</Lines>
  <Paragraphs>0</Paragraphs>
  <TotalTime>11</TotalTime>
  <ScaleCrop>false</ScaleCrop>
  <LinksUpToDate>false</LinksUpToDate>
  <CharactersWithSpaces>7671</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2019-06-27T14:47:00Z</dcterms:created>
  <dc:creator>代学军</dc:creator>
  <cp:lastModifiedBy>Administrator</cp:lastModifiedBy>
  <cp:lastPrinted>2024-03-01T00:20:00Z</cp:lastPrinted>
  <dcterms:modified xsi:type="dcterms:W3CDTF">2024-06-16T02:56:58Z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7AD51EC472CD4711B01A87566C69ACC6_13</vt:lpwstr>
  </property>
</Properties>
</file>